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43" w:rsidRPr="000C4843" w:rsidRDefault="000C4843" w:rsidP="000C4843">
      <w:pPr>
        <w:spacing w:after="0" w:line="240" w:lineRule="auto"/>
        <w:jc w:val="center"/>
        <w:rPr>
          <w:rFonts w:ascii="宋体" w:eastAsia="宋体" w:hAnsi="宋体" w:hint="eastAsia"/>
          <w:b/>
          <w:sz w:val="36"/>
          <w:szCs w:val="36"/>
        </w:rPr>
      </w:pPr>
      <w:r w:rsidRPr="000C4843">
        <w:rPr>
          <w:rFonts w:ascii="宋体" w:eastAsia="宋体" w:hAnsi="宋体" w:hint="eastAsia"/>
          <w:b/>
          <w:sz w:val="36"/>
          <w:szCs w:val="36"/>
        </w:rPr>
        <w:t>符强学术报告会</w:t>
      </w:r>
    </w:p>
    <w:p w:rsidR="00ED0B0D" w:rsidRPr="0053349D" w:rsidRDefault="00ED0B0D" w:rsidP="002A76CC">
      <w:pPr>
        <w:spacing w:after="0" w:line="240" w:lineRule="auto"/>
        <w:rPr>
          <w:sz w:val="28"/>
          <w:szCs w:val="28"/>
        </w:rPr>
      </w:pPr>
      <w:r w:rsidRPr="0053349D">
        <w:rPr>
          <w:rFonts w:hint="eastAsia"/>
          <w:sz w:val="28"/>
          <w:szCs w:val="28"/>
        </w:rPr>
        <w:t>题目：计算机辅助室内场景设计</w:t>
      </w:r>
    </w:p>
    <w:p w:rsidR="00ED0B0D" w:rsidRPr="0053349D" w:rsidRDefault="00ED0B0D" w:rsidP="002A76CC">
      <w:pPr>
        <w:spacing w:after="0" w:line="240" w:lineRule="auto"/>
        <w:rPr>
          <w:sz w:val="28"/>
          <w:szCs w:val="28"/>
        </w:rPr>
      </w:pPr>
      <w:r w:rsidRPr="0053349D">
        <w:rPr>
          <w:rFonts w:hint="eastAsia"/>
          <w:sz w:val="28"/>
          <w:szCs w:val="28"/>
        </w:rPr>
        <w:t>报告人</w:t>
      </w:r>
      <w:r w:rsidR="0063391F" w:rsidRPr="0053349D">
        <w:rPr>
          <w:rFonts w:hint="eastAsia"/>
          <w:sz w:val="28"/>
          <w:szCs w:val="28"/>
        </w:rPr>
        <w:t>：</w:t>
      </w:r>
      <w:r w:rsidRPr="0053349D">
        <w:rPr>
          <w:rFonts w:hint="eastAsia"/>
          <w:sz w:val="28"/>
          <w:szCs w:val="28"/>
        </w:rPr>
        <w:t>符强</w:t>
      </w:r>
      <w:r w:rsidR="00270118" w:rsidRPr="0053349D">
        <w:rPr>
          <w:rFonts w:hint="eastAsia"/>
          <w:sz w:val="28"/>
          <w:szCs w:val="28"/>
        </w:rPr>
        <w:t xml:space="preserve"> 博士，北京邮电大学 </w:t>
      </w:r>
    </w:p>
    <w:p w:rsidR="00ED0B0D" w:rsidRPr="0053349D" w:rsidRDefault="00ED0B0D" w:rsidP="002A76CC">
      <w:pPr>
        <w:spacing w:after="0" w:line="240" w:lineRule="auto"/>
        <w:rPr>
          <w:sz w:val="28"/>
          <w:szCs w:val="28"/>
        </w:rPr>
      </w:pPr>
      <w:r w:rsidRPr="0053349D">
        <w:rPr>
          <w:rFonts w:hint="eastAsia"/>
          <w:sz w:val="28"/>
          <w:szCs w:val="28"/>
        </w:rPr>
        <w:t>地点：理工D楼</w:t>
      </w:r>
      <w:r w:rsidR="00270118" w:rsidRPr="0053349D">
        <w:rPr>
          <w:rFonts w:hint="eastAsia"/>
          <w:sz w:val="28"/>
          <w:szCs w:val="28"/>
        </w:rPr>
        <w:t>3</w:t>
      </w:r>
      <w:r w:rsidR="00270118" w:rsidRPr="0053349D">
        <w:rPr>
          <w:sz w:val="28"/>
          <w:szCs w:val="28"/>
        </w:rPr>
        <w:t>18</w:t>
      </w:r>
      <w:r w:rsidR="00270118" w:rsidRPr="0053349D">
        <w:rPr>
          <w:rFonts w:hint="eastAsia"/>
          <w:sz w:val="28"/>
          <w:szCs w:val="28"/>
        </w:rPr>
        <w:t>室</w:t>
      </w:r>
    </w:p>
    <w:p w:rsidR="00270118" w:rsidRPr="0053349D" w:rsidRDefault="00270118" w:rsidP="002A76CC">
      <w:pPr>
        <w:spacing w:after="0" w:line="240" w:lineRule="auto"/>
        <w:rPr>
          <w:sz w:val="28"/>
          <w:szCs w:val="28"/>
        </w:rPr>
      </w:pPr>
      <w:r w:rsidRPr="0053349D">
        <w:rPr>
          <w:rFonts w:hint="eastAsia"/>
          <w:sz w:val="28"/>
          <w:szCs w:val="28"/>
        </w:rPr>
        <w:t>时间：</w:t>
      </w:r>
      <w:r w:rsidRPr="0053349D">
        <w:rPr>
          <w:sz w:val="28"/>
          <w:szCs w:val="28"/>
        </w:rPr>
        <w:t>2020年9月19日</w:t>
      </w:r>
      <w:r w:rsidR="009758E6" w:rsidRPr="0053349D">
        <w:rPr>
          <w:sz w:val="28"/>
          <w:szCs w:val="28"/>
        </w:rPr>
        <w:t>星期</w:t>
      </w:r>
      <w:r w:rsidR="009758E6">
        <w:rPr>
          <w:rFonts w:hint="eastAsia"/>
          <w:sz w:val="28"/>
          <w:szCs w:val="28"/>
        </w:rPr>
        <w:t>六</w:t>
      </w:r>
      <w:r w:rsidR="00957E24">
        <w:rPr>
          <w:rFonts w:hint="eastAsia"/>
          <w:sz w:val="28"/>
          <w:szCs w:val="28"/>
        </w:rPr>
        <w:t>上午9:</w:t>
      </w:r>
      <w:r w:rsidR="00957E24">
        <w:rPr>
          <w:sz w:val="28"/>
          <w:szCs w:val="28"/>
        </w:rPr>
        <w:t>00</w:t>
      </w:r>
      <w:r w:rsidR="00957E24">
        <w:rPr>
          <w:rFonts w:hint="eastAsia"/>
          <w:sz w:val="28"/>
          <w:szCs w:val="28"/>
        </w:rPr>
        <w:t>-</w:t>
      </w:r>
      <w:r w:rsidR="00957E24">
        <w:rPr>
          <w:sz w:val="28"/>
          <w:szCs w:val="28"/>
        </w:rPr>
        <w:t>10</w:t>
      </w:r>
      <w:r w:rsidR="00957E24">
        <w:rPr>
          <w:rFonts w:hint="eastAsia"/>
          <w:sz w:val="28"/>
          <w:szCs w:val="28"/>
        </w:rPr>
        <w:t>:</w:t>
      </w:r>
      <w:r w:rsidR="00957E24">
        <w:rPr>
          <w:sz w:val="28"/>
          <w:szCs w:val="28"/>
        </w:rPr>
        <w:t>00</w:t>
      </w:r>
    </w:p>
    <w:p w:rsidR="00ED0B0D" w:rsidRDefault="00ED0B0D" w:rsidP="002A76CC">
      <w:pPr>
        <w:spacing w:after="0" w:line="240" w:lineRule="auto"/>
      </w:pPr>
    </w:p>
    <w:p w:rsidR="00ED0B0D" w:rsidRPr="0053349D" w:rsidRDefault="00ED0B0D" w:rsidP="00ED0B0D">
      <w:pPr>
        <w:rPr>
          <w:sz w:val="24"/>
          <w:szCs w:val="24"/>
        </w:rPr>
      </w:pPr>
      <w:r w:rsidRPr="0053349D">
        <w:rPr>
          <w:rFonts w:hint="eastAsia"/>
          <w:sz w:val="24"/>
          <w:szCs w:val="24"/>
        </w:rPr>
        <w:t>报告摘要：如何让计算机代替设计师完成复杂的室内设计，是计算机图形学中的一个重要研究目标。本报告针对计算机辅助室内场景设计中的关键问题，介绍报告人在近期的一些相关研究工作。报告将从数据驱动的角度出发，首先介绍如何利用数据中挖掘出的布局规则，结合人体工程学知识与统计模型，实现室内三维场景中的对象及其布局优化；然后介绍利用虚拟现实环境下用户主观感受和视觉特征，结合深度网络进行场景布局评价与规划的方法。最后，本报告还将探讨计算机辅助室内设计的发展方向。</w:t>
      </w:r>
    </w:p>
    <w:p w:rsidR="00ED0B0D" w:rsidRPr="0053349D" w:rsidRDefault="00ED0B0D" w:rsidP="00ED0B0D">
      <w:pPr>
        <w:rPr>
          <w:sz w:val="24"/>
          <w:szCs w:val="24"/>
        </w:rPr>
      </w:pPr>
    </w:p>
    <w:p w:rsidR="00ED0B0D" w:rsidRPr="0053349D" w:rsidRDefault="00270118" w:rsidP="00ED0B0D">
      <w:pPr>
        <w:rPr>
          <w:sz w:val="24"/>
          <w:szCs w:val="24"/>
        </w:rPr>
      </w:pPr>
      <w:r w:rsidRPr="0053349D">
        <w:rPr>
          <w:rFonts w:hint="eastAsia"/>
          <w:sz w:val="24"/>
          <w:szCs w:val="24"/>
        </w:rPr>
        <w:t>报告人</w:t>
      </w:r>
      <w:r w:rsidR="00ED0B0D" w:rsidRPr="0053349D">
        <w:rPr>
          <w:rFonts w:hint="eastAsia"/>
          <w:sz w:val="24"/>
          <w:szCs w:val="24"/>
        </w:rPr>
        <w:t>简介：符强，男，博士，现为北京邮电大学数字媒体与设计艺术学院助理教授。2011年本科毕业于北京航空航天大学自动化专业，2018年毕业于北京航空航天大学、虚拟现实技术与系统国家重点实验室，并获得博士学位。主要从事计算机图形学、虚拟现实技术方面的研究，在计算机图形学顶级及著名期刊上发表论文十余篇，包括A</w:t>
      </w:r>
      <w:r w:rsidR="00ED0B0D" w:rsidRPr="0053349D">
        <w:rPr>
          <w:sz w:val="24"/>
          <w:szCs w:val="24"/>
        </w:rPr>
        <w:t>CM Transactions on Graphics</w:t>
      </w:r>
      <w:r w:rsidR="00ED0B0D" w:rsidRPr="0053349D">
        <w:rPr>
          <w:rFonts w:hint="eastAsia"/>
          <w:sz w:val="24"/>
          <w:szCs w:val="24"/>
        </w:rPr>
        <w:t xml:space="preserve">， </w:t>
      </w:r>
      <w:r w:rsidR="00ED0B0D" w:rsidRPr="0053349D">
        <w:rPr>
          <w:sz w:val="24"/>
          <w:szCs w:val="24"/>
        </w:rPr>
        <w:t>IEEE Transactions on Visualization and Computer Graphics</w:t>
      </w:r>
      <w:r w:rsidR="00ED0B0D" w:rsidRPr="0053349D">
        <w:rPr>
          <w:rFonts w:hint="eastAsia"/>
          <w:sz w:val="24"/>
          <w:szCs w:val="24"/>
        </w:rPr>
        <w:t xml:space="preserve">， </w:t>
      </w:r>
      <w:r w:rsidR="00ED0B0D" w:rsidRPr="0053349D">
        <w:rPr>
          <w:sz w:val="24"/>
          <w:szCs w:val="24"/>
        </w:rPr>
        <w:t>Computer Graphics Forum</w:t>
      </w:r>
      <w:r w:rsidR="00ED0B0D" w:rsidRPr="0053349D">
        <w:rPr>
          <w:rFonts w:hint="eastAsia"/>
          <w:sz w:val="24"/>
          <w:szCs w:val="24"/>
        </w:rPr>
        <w:t>等，部分工作宣讲于计算机图形学顶级及著名会议上，包括</w:t>
      </w:r>
      <w:r w:rsidR="00ED0B0D" w:rsidRPr="0053349D">
        <w:rPr>
          <w:sz w:val="24"/>
          <w:szCs w:val="24"/>
        </w:rPr>
        <w:t>SIGGRAPH Asia 2017,Eurographics 2016, Pacific graphics 2013</w:t>
      </w:r>
      <w:r w:rsidR="00ED0B0D" w:rsidRPr="0053349D">
        <w:rPr>
          <w:rFonts w:hint="eastAsia"/>
          <w:sz w:val="24"/>
          <w:szCs w:val="24"/>
        </w:rPr>
        <w:t>等；主持国家自然科学基金青年科学基金一项；获得2015年度CAD/Graphics会议最佳论文奖；并受邀作为期刊</w:t>
      </w:r>
      <w:r w:rsidR="00ED0B0D" w:rsidRPr="0053349D">
        <w:rPr>
          <w:sz w:val="24"/>
          <w:szCs w:val="24"/>
        </w:rPr>
        <w:t>IEEE Transactions on Visualization and Computer Graphics</w:t>
      </w:r>
      <w:r w:rsidR="00ED0B0D" w:rsidRPr="0053349D">
        <w:rPr>
          <w:rFonts w:hint="eastAsia"/>
          <w:sz w:val="24"/>
          <w:szCs w:val="24"/>
        </w:rPr>
        <w:t>和会议S</w:t>
      </w:r>
      <w:r w:rsidR="00ED0B0D" w:rsidRPr="0053349D">
        <w:rPr>
          <w:sz w:val="24"/>
          <w:szCs w:val="24"/>
        </w:rPr>
        <w:t>iggraph Asia 2018</w:t>
      </w:r>
      <w:r w:rsidR="00ED0B0D" w:rsidRPr="0053349D">
        <w:rPr>
          <w:rFonts w:hint="eastAsia"/>
          <w:sz w:val="24"/>
          <w:szCs w:val="24"/>
        </w:rPr>
        <w:t>，</w:t>
      </w:r>
      <w:r w:rsidR="00ED0B0D" w:rsidRPr="0053349D">
        <w:rPr>
          <w:sz w:val="24"/>
          <w:szCs w:val="24"/>
        </w:rPr>
        <w:t xml:space="preserve">Pacific graphics </w:t>
      </w:r>
      <w:r w:rsidR="00ED0B0D" w:rsidRPr="0053349D">
        <w:rPr>
          <w:rFonts w:hint="eastAsia"/>
          <w:sz w:val="24"/>
          <w:szCs w:val="24"/>
        </w:rPr>
        <w:t>2018，</w:t>
      </w:r>
      <w:r w:rsidR="00ED0B0D" w:rsidRPr="0053349D">
        <w:rPr>
          <w:sz w:val="24"/>
          <w:szCs w:val="24"/>
        </w:rPr>
        <w:t>VRST2020</w:t>
      </w:r>
      <w:r w:rsidR="00ED0B0D" w:rsidRPr="0053349D">
        <w:rPr>
          <w:rFonts w:hint="eastAsia"/>
          <w:sz w:val="24"/>
          <w:szCs w:val="24"/>
        </w:rPr>
        <w:t>的审稿人。</w:t>
      </w:r>
    </w:p>
    <w:p w:rsidR="00ED0B0D" w:rsidRDefault="00ED0B0D" w:rsidP="00ED0B0D">
      <w:r>
        <w:rPr>
          <w:noProof/>
        </w:rPr>
        <w:lastRenderedPageBreak/>
        <w:drawing>
          <wp:inline distT="0" distB="0" distL="0" distR="0">
            <wp:extent cx="2417168" cy="206311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206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7042" w:rsidRDefault="000A7042"/>
    <w:sectPr w:rsidR="000A7042" w:rsidSect="002D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0A13" w:rsidRDefault="00A50A13" w:rsidP="0053349D">
      <w:pPr>
        <w:spacing w:after="0" w:line="240" w:lineRule="auto"/>
      </w:pPr>
      <w:r>
        <w:separator/>
      </w:r>
    </w:p>
  </w:endnote>
  <w:endnote w:type="continuationSeparator" w:id="1">
    <w:p w:rsidR="00A50A13" w:rsidRDefault="00A50A13" w:rsidP="005334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0A13" w:rsidRDefault="00A50A13" w:rsidP="0053349D">
      <w:pPr>
        <w:spacing w:after="0" w:line="240" w:lineRule="auto"/>
      </w:pPr>
      <w:r>
        <w:separator/>
      </w:r>
    </w:p>
  </w:footnote>
  <w:footnote w:type="continuationSeparator" w:id="1">
    <w:p w:rsidR="00A50A13" w:rsidRDefault="00A50A13" w:rsidP="005334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A7042"/>
    <w:rsid w:val="000A7042"/>
    <w:rsid w:val="000C4843"/>
    <w:rsid w:val="00270118"/>
    <w:rsid w:val="002A76CC"/>
    <w:rsid w:val="002D725D"/>
    <w:rsid w:val="00422BEB"/>
    <w:rsid w:val="0053349D"/>
    <w:rsid w:val="00606653"/>
    <w:rsid w:val="0063391F"/>
    <w:rsid w:val="007858C4"/>
    <w:rsid w:val="00957E24"/>
    <w:rsid w:val="009758E6"/>
    <w:rsid w:val="00A50A13"/>
    <w:rsid w:val="00CA77D4"/>
    <w:rsid w:val="00D238F4"/>
    <w:rsid w:val="00ED0B0D"/>
    <w:rsid w:val="00FF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B0D"/>
    <w:pPr>
      <w:spacing w:after="160" w:line="259" w:lineRule="auto"/>
    </w:pPr>
    <w:rPr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27011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270118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5334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53349D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53349D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53349D"/>
    <w:rPr>
      <w:kern w:val="0"/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0C4843"/>
    <w:pPr>
      <w:spacing w:after="0" w:line="240" w:lineRule="auto"/>
    </w:pPr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0C4843"/>
    <w:rPr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yzq</dc:creator>
  <cp:keywords/>
  <dc:description/>
  <cp:lastModifiedBy>hp</cp:lastModifiedBy>
  <cp:revision>12</cp:revision>
  <dcterms:created xsi:type="dcterms:W3CDTF">2020-09-11T02:42:00Z</dcterms:created>
  <dcterms:modified xsi:type="dcterms:W3CDTF">2020-09-16T02:25:00Z</dcterms:modified>
</cp:coreProperties>
</file>