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5FE" w:rsidRPr="00B5726C" w:rsidRDefault="009865FE" w:rsidP="009865FE">
      <w:pPr>
        <w:pStyle w:val="a3"/>
        <w:spacing w:before="0" w:beforeAutospacing="0" w:after="0" w:afterAutospacing="0"/>
        <w:jc w:val="center"/>
        <w:rPr>
          <w:rFonts w:ascii="黑体" w:eastAsia="黑体" w:hAnsi="黑体" w:hint="eastAsia"/>
          <w:sz w:val="48"/>
          <w:szCs w:val="48"/>
        </w:rPr>
      </w:pPr>
      <w:r w:rsidRPr="00B5726C">
        <w:rPr>
          <w:rFonts w:ascii="黑体" w:eastAsia="黑体" w:hAnsi="黑体" w:hint="eastAsia"/>
          <w:sz w:val="48"/>
          <w:szCs w:val="48"/>
        </w:rPr>
        <w:t>王士同教授学术报告会</w:t>
      </w:r>
    </w:p>
    <w:p w:rsidR="009865FE" w:rsidRDefault="009865FE" w:rsidP="009865FE">
      <w:pPr>
        <w:widowControl/>
        <w:jc w:val="left"/>
        <w:rPr>
          <w:rFonts w:hint="eastAsia"/>
        </w:rPr>
      </w:pPr>
    </w:p>
    <w:p w:rsidR="009865FE" w:rsidRDefault="009865FE" w:rsidP="009865FE">
      <w:pPr>
        <w:widowControl/>
        <w:spacing w:line="560" w:lineRule="exact"/>
        <w:ind w:firstLineChars="147" w:firstLine="413"/>
        <w:jc w:val="left"/>
        <w:rPr>
          <w:rFonts w:ascii="宋体" w:hAnsi="宋体" w:cs="宋体"/>
          <w:color w:val="333333"/>
          <w:kern w:val="0"/>
          <w:sz w:val="24"/>
        </w:rPr>
      </w:pPr>
      <w:r>
        <w:rPr>
          <w:rFonts w:ascii="仿宋_GB2312" w:eastAsia="仿宋_GB2312" w:hAnsi="宋体" w:cs="宋体" w:hint="eastAsia"/>
          <w:b/>
          <w:bCs/>
          <w:color w:val="333333"/>
          <w:kern w:val="0"/>
          <w:sz w:val="28"/>
          <w:szCs w:val="28"/>
        </w:rPr>
        <w:t>报告题目：</w:t>
      </w:r>
      <w:r w:rsidRPr="00B5726C">
        <w:rPr>
          <w:rFonts w:ascii="仿宋_GB2312" w:eastAsia="仿宋_GB2312" w:hAnsi="宋体" w:cs="宋体" w:hint="eastAsia"/>
          <w:b/>
          <w:bCs/>
          <w:color w:val="333333"/>
          <w:kern w:val="0"/>
          <w:sz w:val="28"/>
          <w:szCs w:val="28"/>
        </w:rPr>
        <w:t>显隐信息协同的多视角模糊系统建模</w:t>
      </w:r>
    </w:p>
    <w:p w:rsidR="009865FE" w:rsidRDefault="009865FE" w:rsidP="009865FE">
      <w:pPr>
        <w:widowControl/>
        <w:spacing w:line="560" w:lineRule="exact"/>
        <w:ind w:firstLineChars="150" w:firstLine="422"/>
        <w:jc w:val="left"/>
        <w:rPr>
          <w:rFonts w:ascii="仿宋_GB2312" w:eastAsia="仿宋_GB2312" w:hAnsi="宋体" w:cs="宋体" w:hint="eastAsia"/>
          <w:b/>
          <w:bCs/>
          <w:color w:val="333333"/>
          <w:kern w:val="0"/>
          <w:sz w:val="28"/>
          <w:szCs w:val="28"/>
        </w:rPr>
      </w:pPr>
      <w:r>
        <w:rPr>
          <w:rFonts w:ascii="仿宋_GB2312" w:eastAsia="仿宋_GB2312" w:hAnsi="宋体" w:cs="宋体" w:hint="eastAsia"/>
          <w:b/>
          <w:bCs/>
          <w:color w:val="333333"/>
          <w:kern w:val="0"/>
          <w:sz w:val="28"/>
          <w:szCs w:val="28"/>
        </w:rPr>
        <w:t>报 告 人：</w:t>
      </w:r>
      <w:r w:rsidRPr="00B5726C">
        <w:rPr>
          <w:rFonts w:eastAsia="仿宋_GB2312" w:hint="eastAsia"/>
          <w:sz w:val="28"/>
          <w:szCs w:val="28"/>
        </w:rPr>
        <w:t>王士同</w:t>
      </w:r>
      <w:r>
        <w:rPr>
          <w:rFonts w:eastAsia="仿宋_GB2312" w:hint="eastAsia"/>
          <w:sz w:val="28"/>
          <w:szCs w:val="28"/>
        </w:rPr>
        <w:t>（江南大学）</w:t>
      </w:r>
    </w:p>
    <w:p w:rsidR="009865FE" w:rsidRDefault="009865FE" w:rsidP="009865FE">
      <w:pPr>
        <w:widowControl/>
        <w:spacing w:line="560" w:lineRule="exact"/>
        <w:ind w:firstLineChars="150" w:firstLine="422"/>
        <w:jc w:val="left"/>
        <w:rPr>
          <w:rFonts w:ascii="宋体" w:hAnsi="宋体" w:cs="宋体"/>
          <w:color w:val="333333"/>
          <w:kern w:val="0"/>
          <w:sz w:val="24"/>
        </w:rPr>
      </w:pPr>
      <w:r>
        <w:rPr>
          <w:rFonts w:ascii="仿宋_GB2312" w:eastAsia="仿宋_GB2312" w:hAnsi="宋体" w:cs="宋体" w:hint="eastAsia"/>
          <w:b/>
          <w:bCs/>
          <w:color w:val="333333"/>
          <w:kern w:val="0"/>
          <w:sz w:val="28"/>
          <w:szCs w:val="28"/>
        </w:rPr>
        <w:t xml:space="preserve">时    间： </w:t>
      </w:r>
      <w:r>
        <w:rPr>
          <w:rFonts w:ascii="仿宋_GB2312" w:eastAsia="仿宋_GB2312" w:hAnsi="Arial" w:cs="Arial" w:hint="eastAsia"/>
          <w:b/>
          <w:color w:val="333333"/>
          <w:sz w:val="28"/>
          <w:szCs w:val="28"/>
        </w:rPr>
        <w:t>2018年10月13日14:00</w:t>
      </w:r>
    </w:p>
    <w:p w:rsidR="009865FE" w:rsidRPr="00B5726C" w:rsidRDefault="009865FE" w:rsidP="009865FE">
      <w:pPr>
        <w:widowControl/>
        <w:spacing w:line="560" w:lineRule="exact"/>
        <w:ind w:firstLineChars="150" w:firstLine="422"/>
        <w:jc w:val="left"/>
        <w:rPr>
          <w:rFonts w:ascii="仿宋_GB2312" w:eastAsia="仿宋_GB2312" w:hAnsi="宋体" w:cs="宋体" w:hint="eastAsia"/>
          <w:b/>
          <w:bCs/>
          <w:color w:val="333333"/>
          <w:kern w:val="0"/>
          <w:sz w:val="28"/>
          <w:szCs w:val="28"/>
        </w:rPr>
      </w:pPr>
      <w:r>
        <w:rPr>
          <w:rFonts w:ascii="仿宋_GB2312" w:eastAsia="仿宋_GB2312" w:hAnsi="宋体" w:cs="宋体" w:hint="eastAsia"/>
          <w:b/>
          <w:bCs/>
          <w:color w:val="333333"/>
          <w:kern w:val="0"/>
          <w:sz w:val="28"/>
          <w:szCs w:val="28"/>
        </w:rPr>
        <w:t>地    点：</w:t>
      </w:r>
      <w:r w:rsidRPr="00B5726C">
        <w:rPr>
          <w:rFonts w:ascii="仿宋" w:eastAsia="仿宋" w:hAnsi="仿宋" w:hint="eastAsia"/>
          <w:color w:val="333333"/>
          <w:sz w:val="28"/>
          <w:szCs w:val="28"/>
          <w:shd w:val="clear" w:color="auto" w:fill="FFFFFF"/>
        </w:rPr>
        <w:t>安徽大学磬苑校区</w:t>
      </w:r>
      <w:r w:rsidRPr="00B5726C">
        <w:rPr>
          <w:rFonts w:ascii="仿宋" w:eastAsia="仿宋" w:hAnsi="仿宋" w:cs="Arial" w:hint="eastAsia"/>
          <w:color w:val="333333"/>
          <w:sz w:val="28"/>
          <w:szCs w:val="28"/>
        </w:rPr>
        <w:t>理工D楼D318</w:t>
      </w:r>
    </w:p>
    <w:p w:rsidR="009865FE" w:rsidRDefault="009865FE" w:rsidP="009865FE">
      <w:pPr>
        <w:spacing w:line="520" w:lineRule="exact"/>
        <w:rPr>
          <w:rFonts w:eastAsia="仿宋_GB2312" w:hint="eastAsia"/>
          <w:sz w:val="28"/>
          <w:szCs w:val="28"/>
        </w:rPr>
      </w:pPr>
      <w:r>
        <w:rPr>
          <w:rFonts w:ascii="仿宋_GB2312" w:eastAsia="仿宋_GB2312" w:hAnsi="宋体" w:cs="宋体" w:hint="eastAsia"/>
          <w:b/>
          <w:bCs/>
          <w:color w:val="333333"/>
          <w:kern w:val="0"/>
          <w:sz w:val="28"/>
          <w:szCs w:val="28"/>
        </w:rPr>
        <w:t xml:space="preserve">   </w:t>
      </w:r>
      <w:r w:rsidRPr="001A0D0D">
        <w:rPr>
          <w:rFonts w:ascii="仿宋_GB2312" w:eastAsia="仿宋_GB2312" w:hAnsi="宋体" w:cs="宋体" w:hint="eastAsia"/>
          <w:b/>
          <w:bCs/>
          <w:color w:val="333333"/>
          <w:kern w:val="0"/>
          <w:sz w:val="28"/>
          <w:szCs w:val="28"/>
        </w:rPr>
        <w:t>报告摘要：</w:t>
      </w:r>
      <w:r w:rsidRPr="00B5726C">
        <w:rPr>
          <w:rFonts w:eastAsia="仿宋_GB2312" w:hint="eastAsia"/>
          <w:sz w:val="28"/>
          <w:szCs w:val="28"/>
        </w:rPr>
        <w:t>多视角学习在多视角数据建模方面具有重要的作用。针对多视角学习面临的挑战，在模糊建模框架下，探讨了有效的用于多视角数据类和回归等任务的多视角模糊建模方法。基于经典的模糊系统模型，提出一种两视角模糊系统建模方法和一种多视角模糊系统建模方法；进一步提出了显隐信息融合的多视角学习框架，并基于该框架提出了两种显隐视角协作的多视角模糊系统建模方法。</w:t>
      </w:r>
    </w:p>
    <w:p w:rsidR="009865FE" w:rsidRDefault="009865FE" w:rsidP="009865FE">
      <w:pPr>
        <w:widowControl/>
        <w:jc w:val="left"/>
        <w:rPr>
          <w:rFonts w:hint="eastAsia"/>
        </w:rPr>
      </w:pPr>
    </w:p>
    <w:p w:rsidR="009865FE" w:rsidRDefault="009865FE" w:rsidP="009865FE">
      <w:pPr>
        <w:widowControl/>
        <w:jc w:val="left"/>
        <w:rPr>
          <w:rFonts w:hint="eastAsia"/>
        </w:rPr>
      </w:pPr>
    </w:p>
    <w:p w:rsidR="009865FE" w:rsidRDefault="009865FE" w:rsidP="009865FE">
      <w:pPr>
        <w:widowControl/>
        <w:jc w:val="left"/>
        <w:rPr>
          <w:rFonts w:hint="eastAsia"/>
        </w:rPr>
      </w:pPr>
    </w:p>
    <w:p w:rsidR="009865FE" w:rsidRDefault="009865FE" w:rsidP="009865FE">
      <w:pPr>
        <w:widowControl/>
        <w:jc w:val="left"/>
        <w:rPr>
          <w:rFonts w:hint="eastAsia"/>
        </w:rPr>
      </w:pPr>
    </w:p>
    <w:p w:rsidR="009865FE" w:rsidRDefault="009865FE" w:rsidP="009865FE">
      <w:pPr>
        <w:widowControl/>
        <w:jc w:val="left"/>
        <w:rPr>
          <w:rFonts w:hint="eastAsia"/>
        </w:rPr>
      </w:pPr>
    </w:p>
    <w:p w:rsidR="009865FE" w:rsidRPr="00B5726C" w:rsidRDefault="009865FE" w:rsidP="009865FE">
      <w:pPr>
        <w:widowControl/>
        <w:jc w:val="left"/>
        <w:rPr>
          <w:rFonts w:hint="eastAsia"/>
        </w:rPr>
      </w:pPr>
    </w:p>
    <w:p w:rsidR="009865FE" w:rsidRPr="00B5726C" w:rsidRDefault="009865FE" w:rsidP="009865FE">
      <w:pPr>
        <w:widowControl/>
        <w:jc w:val="left"/>
        <w:rPr>
          <w:rFonts w:hint="eastAsia"/>
        </w:rPr>
      </w:pPr>
    </w:p>
    <w:p w:rsidR="009865FE" w:rsidRDefault="009865FE" w:rsidP="009865FE">
      <w:pPr>
        <w:widowControl/>
        <w:jc w:val="left"/>
        <w:rPr>
          <w:rFonts w:hint="eastAsia"/>
        </w:rPr>
      </w:pPr>
    </w:p>
    <w:p w:rsidR="009865FE" w:rsidRDefault="009865FE" w:rsidP="009865FE">
      <w:pPr>
        <w:widowControl/>
        <w:spacing w:line="560" w:lineRule="exact"/>
        <w:jc w:val="left"/>
        <w:rPr>
          <w:rFonts w:ascii="宋体" w:hAnsi="宋体" w:cs="宋体"/>
          <w:color w:val="333333"/>
          <w:kern w:val="0"/>
          <w:sz w:val="24"/>
        </w:rPr>
      </w:pPr>
      <w:r>
        <w:rPr>
          <w:rFonts w:ascii="仿宋_GB2312" w:eastAsia="仿宋_GB2312" w:hAnsi="Arial" w:cs="Arial" w:hint="eastAsia"/>
          <w:b/>
          <w:color w:val="333333"/>
          <w:kern w:val="0"/>
          <w:sz w:val="28"/>
          <w:szCs w:val="28"/>
        </w:rPr>
        <w:t xml:space="preserve">主办单位：计算机科学与技术学院  </w:t>
      </w:r>
    </w:p>
    <w:p w:rsidR="009865FE" w:rsidRDefault="009865FE" w:rsidP="009865FE">
      <w:pPr>
        <w:widowControl/>
        <w:spacing w:line="560" w:lineRule="exact"/>
        <w:jc w:val="left"/>
        <w:rPr>
          <w:rFonts w:ascii="宋体" w:hAnsi="宋体" w:cs="宋体"/>
          <w:color w:val="333333"/>
          <w:kern w:val="0"/>
          <w:sz w:val="24"/>
        </w:rPr>
      </w:pPr>
      <w:r>
        <w:rPr>
          <w:rFonts w:ascii="仿宋_GB2312" w:eastAsia="仿宋_GB2312" w:hAnsi="宋体" w:cs="宋体" w:hint="eastAsia"/>
          <w:color w:val="333333"/>
          <w:kern w:val="0"/>
          <w:sz w:val="28"/>
          <w:szCs w:val="28"/>
        </w:rPr>
        <w:t>欢迎各位老师、同学届时前往！</w:t>
      </w:r>
    </w:p>
    <w:p w:rsidR="009865FE" w:rsidRDefault="009865FE" w:rsidP="009865FE">
      <w:pPr>
        <w:widowControl/>
        <w:spacing w:line="560" w:lineRule="exact"/>
        <w:ind w:firstLineChars="150" w:firstLine="420"/>
        <w:jc w:val="left"/>
        <w:rPr>
          <w:rFonts w:ascii="宋体" w:hAnsi="宋体" w:cs="宋体"/>
          <w:color w:val="333333"/>
          <w:kern w:val="0"/>
          <w:sz w:val="24"/>
        </w:rPr>
      </w:pPr>
      <w:r>
        <w:rPr>
          <w:rFonts w:ascii="仿宋_GB2312" w:eastAsia="仿宋_GB2312" w:hAnsi="宋体" w:cs="宋体" w:hint="eastAsia"/>
          <w:color w:val="333333"/>
          <w:kern w:val="0"/>
          <w:sz w:val="28"/>
          <w:szCs w:val="28"/>
        </w:rPr>
        <w:t> </w:t>
      </w:r>
    </w:p>
    <w:p w:rsidR="009865FE" w:rsidRDefault="009865FE" w:rsidP="009865FE">
      <w:pPr>
        <w:widowControl/>
        <w:spacing w:line="560" w:lineRule="exact"/>
        <w:ind w:firstLineChars="150" w:firstLine="420"/>
        <w:jc w:val="left"/>
        <w:rPr>
          <w:rFonts w:ascii="宋体" w:hAnsi="宋体" w:cs="宋体"/>
          <w:color w:val="333333"/>
          <w:kern w:val="0"/>
          <w:sz w:val="24"/>
        </w:rPr>
      </w:pPr>
      <w:r>
        <w:rPr>
          <w:rFonts w:ascii="仿宋_GB2312" w:eastAsia="仿宋_GB2312" w:hAnsi="宋体" w:cs="宋体" w:hint="eastAsia"/>
          <w:color w:val="333333"/>
          <w:kern w:val="0"/>
          <w:sz w:val="28"/>
          <w:szCs w:val="28"/>
        </w:rPr>
        <w:t> </w:t>
      </w:r>
    </w:p>
    <w:p w:rsidR="009865FE" w:rsidRDefault="009865FE" w:rsidP="009865FE">
      <w:pPr>
        <w:widowControl/>
        <w:spacing w:line="560" w:lineRule="exact"/>
        <w:ind w:firstLineChars="150" w:firstLine="420"/>
        <w:jc w:val="left"/>
        <w:rPr>
          <w:rFonts w:ascii="宋体" w:hAnsi="宋体" w:cs="宋体"/>
          <w:color w:val="333333"/>
          <w:kern w:val="0"/>
          <w:sz w:val="24"/>
        </w:rPr>
      </w:pPr>
      <w:r>
        <w:rPr>
          <w:rFonts w:ascii="仿宋_GB2312" w:eastAsia="仿宋_GB2312" w:hAnsi="宋体" w:cs="宋体" w:hint="eastAsia"/>
          <w:color w:val="333333"/>
          <w:kern w:val="0"/>
          <w:sz w:val="28"/>
          <w:szCs w:val="28"/>
        </w:rPr>
        <w:t> </w:t>
      </w:r>
    </w:p>
    <w:p w:rsidR="009865FE" w:rsidRDefault="009865FE" w:rsidP="009865FE">
      <w:pPr>
        <w:widowControl/>
        <w:spacing w:line="560" w:lineRule="exact"/>
        <w:ind w:firstLineChars="2000" w:firstLine="5600"/>
        <w:jc w:val="left"/>
        <w:rPr>
          <w:rFonts w:ascii="宋体" w:hAnsi="宋体" w:cs="宋体"/>
          <w:color w:val="333333"/>
          <w:kern w:val="0"/>
          <w:sz w:val="24"/>
        </w:rPr>
      </w:pPr>
      <w:r>
        <w:rPr>
          <w:rFonts w:ascii="仿宋_GB2312" w:eastAsia="仿宋_GB2312" w:hAnsi="Arial" w:cs="Arial" w:hint="eastAsia"/>
          <w:color w:val="333333"/>
          <w:kern w:val="0"/>
          <w:sz w:val="28"/>
          <w:szCs w:val="28"/>
        </w:rPr>
        <w:t xml:space="preserve">       科学技术处</w:t>
      </w:r>
    </w:p>
    <w:p w:rsidR="009865FE" w:rsidRDefault="009865FE" w:rsidP="009865FE">
      <w:pPr>
        <w:widowControl/>
        <w:spacing w:line="560" w:lineRule="exact"/>
        <w:ind w:firstLineChars="1850" w:firstLine="5180"/>
        <w:jc w:val="left"/>
        <w:rPr>
          <w:rFonts w:ascii="仿宋_GB2312" w:eastAsia="仿宋_GB2312" w:hAnsi="Arial" w:cs="Arial" w:hint="eastAsia"/>
          <w:color w:val="333333"/>
          <w:kern w:val="0"/>
          <w:sz w:val="28"/>
          <w:szCs w:val="28"/>
        </w:rPr>
      </w:pPr>
      <w:r>
        <w:rPr>
          <w:rFonts w:ascii="仿宋_GB2312" w:eastAsia="仿宋_GB2312" w:hAnsi="Arial" w:cs="Arial" w:hint="eastAsia"/>
          <w:color w:val="333333"/>
          <w:kern w:val="0"/>
          <w:sz w:val="28"/>
          <w:szCs w:val="28"/>
        </w:rPr>
        <w:t xml:space="preserve">     2018年10月11日</w:t>
      </w:r>
    </w:p>
    <w:p w:rsidR="009865FE" w:rsidRDefault="009865FE" w:rsidP="009865FE">
      <w:pPr>
        <w:widowControl/>
        <w:jc w:val="left"/>
        <w:rPr>
          <w:rFonts w:hint="eastAsia"/>
        </w:rPr>
      </w:pPr>
    </w:p>
    <w:p w:rsidR="009865FE" w:rsidRDefault="009865FE" w:rsidP="009865FE">
      <w:pPr>
        <w:widowControl/>
        <w:jc w:val="left"/>
        <w:rPr>
          <w:rFonts w:hint="eastAsia"/>
        </w:rPr>
      </w:pPr>
    </w:p>
    <w:p w:rsidR="009865FE" w:rsidRDefault="009865FE" w:rsidP="009865FE">
      <w:pPr>
        <w:widowControl/>
        <w:jc w:val="left"/>
        <w:rPr>
          <w:rFonts w:hint="eastAsia"/>
        </w:rPr>
      </w:pPr>
    </w:p>
    <w:p w:rsidR="009865FE" w:rsidRDefault="009865FE" w:rsidP="009865FE">
      <w:pPr>
        <w:widowControl/>
        <w:jc w:val="left"/>
        <w:rPr>
          <w:rFonts w:hint="eastAsia"/>
        </w:rPr>
      </w:pPr>
    </w:p>
    <w:p w:rsidR="009865FE" w:rsidRPr="009865FE" w:rsidRDefault="009865FE" w:rsidP="009865FE">
      <w:pPr>
        <w:widowControl/>
        <w:jc w:val="left"/>
      </w:pPr>
    </w:p>
    <w:p w:rsidR="007950D8" w:rsidRPr="009865FE" w:rsidRDefault="009865FE" w:rsidP="009865FE">
      <w:pPr>
        <w:spacing w:line="500" w:lineRule="exact"/>
        <w:rPr>
          <w:rFonts w:eastAsia="仿宋_GB2312"/>
          <w:sz w:val="28"/>
          <w:szCs w:val="28"/>
        </w:rPr>
      </w:pPr>
      <w:r w:rsidRPr="009865FE">
        <w:rPr>
          <w:rFonts w:eastAsia="仿宋_GB2312" w:hint="eastAsia"/>
          <w:b/>
          <w:sz w:val="28"/>
          <w:szCs w:val="28"/>
        </w:rPr>
        <w:t>报告人简介：</w:t>
      </w:r>
      <w:r w:rsidRPr="009865FE">
        <w:rPr>
          <w:rFonts w:eastAsia="仿宋_GB2312" w:hint="eastAsia"/>
          <w:sz w:val="28"/>
          <w:szCs w:val="28"/>
        </w:rPr>
        <w:t>王士同，</w:t>
      </w:r>
      <w:r>
        <w:rPr>
          <w:rFonts w:eastAsia="仿宋_GB2312" w:hint="eastAsia"/>
          <w:sz w:val="28"/>
          <w:szCs w:val="28"/>
        </w:rPr>
        <w:t>江南大学教授，博导。</w:t>
      </w:r>
      <w:r w:rsidRPr="009865FE">
        <w:rPr>
          <w:rFonts w:eastAsia="仿宋_GB2312" w:hint="eastAsia"/>
          <w:sz w:val="28"/>
          <w:szCs w:val="28"/>
        </w:rPr>
        <w:t>1964</w:t>
      </w:r>
      <w:r w:rsidRPr="009865FE">
        <w:rPr>
          <w:rFonts w:eastAsia="仿宋_GB2312" w:hint="eastAsia"/>
          <w:sz w:val="28"/>
          <w:szCs w:val="28"/>
        </w:rPr>
        <w:t>年</w:t>
      </w:r>
      <w:r w:rsidRPr="009865FE">
        <w:rPr>
          <w:rFonts w:eastAsia="仿宋_GB2312" w:hint="eastAsia"/>
          <w:sz w:val="28"/>
          <w:szCs w:val="28"/>
        </w:rPr>
        <w:t>4</w:t>
      </w:r>
      <w:r w:rsidRPr="009865FE">
        <w:rPr>
          <w:rFonts w:eastAsia="仿宋_GB2312" w:hint="eastAsia"/>
          <w:sz w:val="28"/>
          <w:szCs w:val="28"/>
        </w:rPr>
        <w:t>月生，本科硕士毕业于南京航空航天大学。</w:t>
      </w:r>
      <w:r w:rsidRPr="009865FE">
        <w:rPr>
          <w:rFonts w:eastAsia="仿宋_GB2312" w:hint="eastAsia"/>
          <w:sz w:val="28"/>
          <w:szCs w:val="28"/>
        </w:rPr>
        <w:t>1995</w:t>
      </w:r>
      <w:r w:rsidRPr="009865FE">
        <w:rPr>
          <w:rFonts w:eastAsia="仿宋_GB2312" w:hint="eastAsia"/>
          <w:sz w:val="28"/>
          <w:szCs w:val="28"/>
        </w:rPr>
        <w:t>年晋升教授（</w:t>
      </w:r>
      <w:r w:rsidRPr="009865FE">
        <w:rPr>
          <w:rFonts w:eastAsia="仿宋_GB2312" w:hint="eastAsia"/>
          <w:sz w:val="28"/>
          <w:szCs w:val="28"/>
        </w:rPr>
        <w:t>2008</w:t>
      </w:r>
      <w:r w:rsidRPr="009865FE">
        <w:rPr>
          <w:rFonts w:eastAsia="仿宋_GB2312" w:hint="eastAsia"/>
          <w:sz w:val="28"/>
          <w:szCs w:val="28"/>
        </w:rPr>
        <w:t>首批二级），博导（</w:t>
      </w:r>
      <w:r w:rsidRPr="009865FE">
        <w:rPr>
          <w:rFonts w:eastAsia="仿宋_GB2312" w:hint="eastAsia"/>
          <w:sz w:val="28"/>
          <w:szCs w:val="28"/>
        </w:rPr>
        <w:t>1998</w:t>
      </w:r>
      <w:r w:rsidRPr="009865FE">
        <w:rPr>
          <w:rFonts w:eastAsia="仿宋_GB2312" w:hint="eastAsia"/>
          <w:sz w:val="28"/>
          <w:szCs w:val="28"/>
        </w:rPr>
        <w:t>年起）。具有境外合作研究经历</w:t>
      </w:r>
      <w:r w:rsidRPr="009865FE">
        <w:rPr>
          <w:rFonts w:eastAsia="仿宋_GB2312" w:hint="eastAsia"/>
          <w:sz w:val="28"/>
          <w:szCs w:val="28"/>
        </w:rPr>
        <w:t>8</w:t>
      </w:r>
      <w:r w:rsidRPr="009865FE">
        <w:rPr>
          <w:rFonts w:eastAsia="仿宋_GB2312" w:hint="eastAsia"/>
          <w:sz w:val="28"/>
          <w:szCs w:val="28"/>
        </w:rPr>
        <w:t>年。曾主持国家自然科学基金或省部级科研项目近</w:t>
      </w:r>
      <w:r w:rsidRPr="009865FE">
        <w:rPr>
          <w:rFonts w:eastAsia="仿宋_GB2312" w:hint="eastAsia"/>
          <w:sz w:val="28"/>
          <w:szCs w:val="28"/>
        </w:rPr>
        <w:t>20</w:t>
      </w:r>
      <w:r w:rsidRPr="009865FE">
        <w:rPr>
          <w:rFonts w:eastAsia="仿宋_GB2312" w:hint="eastAsia"/>
          <w:sz w:val="28"/>
          <w:szCs w:val="28"/>
        </w:rPr>
        <w:t>项，在</w:t>
      </w:r>
      <w:r w:rsidRPr="009865FE">
        <w:rPr>
          <w:rFonts w:eastAsia="仿宋_GB2312" w:hint="eastAsia"/>
          <w:sz w:val="28"/>
          <w:szCs w:val="28"/>
        </w:rPr>
        <w:t xml:space="preserve">IEEE Transactions </w:t>
      </w:r>
      <w:r w:rsidRPr="009865FE">
        <w:rPr>
          <w:rFonts w:eastAsia="仿宋_GB2312" w:hint="eastAsia"/>
          <w:sz w:val="28"/>
          <w:szCs w:val="28"/>
        </w:rPr>
        <w:t>会刊上发表或录用</w:t>
      </w:r>
      <w:r w:rsidRPr="009865FE">
        <w:rPr>
          <w:rFonts w:eastAsia="仿宋_GB2312" w:hint="eastAsia"/>
          <w:sz w:val="28"/>
          <w:szCs w:val="28"/>
        </w:rPr>
        <w:t>40</w:t>
      </w:r>
      <w:r w:rsidRPr="009865FE">
        <w:rPr>
          <w:rFonts w:eastAsia="仿宋_GB2312" w:hint="eastAsia"/>
          <w:sz w:val="28"/>
          <w:szCs w:val="28"/>
        </w:rPr>
        <w:t>多篇；曾获教育部科技进步一等奖一次，浙江省和湖南省自然科学一等奖各一次，教育部自然科学奖</w:t>
      </w:r>
      <w:r w:rsidRPr="009865FE">
        <w:rPr>
          <w:rFonts w:eastAsia="仿宋_GB2312" w:hint="eastAsia"/>
          <w:sz w:val="28"/>
          <w:szCs w:val="28"/>
        </w:rPr>
        <w:t>2</w:t>
      </w:r>
      <w:r w:rsidRPr="009865FE">
        <w:rPr>
          <w:rFonts w:eastAsia="仿宋_GB2312" w:hint="eastAsia"/>
          <w:sz w:val="28"/>
          <w:szCs w:val="28"/>
        </w:rPr>
        <w:t>等奖一次，其他省部级科技进步奖</w:t>
      </w:r>
      <w:r w:rsidRPr="009865FE">
        <w:rPr>
          <w:rFonts w:eastAsia="仿宋_GB2312" w:hint="eastAsia"/>
          <w:sz w:val="28"/>
          <w:szCs w:val="28"/>
        </w:rPr>
        <w:t>6</w:t>
      </w:r>
      <w:r w:rsidRPr="009865FE">
        <w:rPr>
          <w:rFonts w:eastAsia="仿宋_GB2312" w:hint="eastAsia"/>
          <w:sz w:val="28"/>
          <w:szCs w:val="28"/>
        </w:rPr>
        <w:t>次。曾获得全国优秀教师，国务院政府特殊津贴，中船总公司有突出贡献的中青年专家，江苏省青蓝工程首批学术带头人，江苏省</w:t>
      </w:r>
      <w:r w:rsidRPr="009865FE">
        <w:rPr>
          <w:rFonts w:eastAsia="仿宋_GB2312" w:hint="eastAsia"/>
          <w:sz w:val="28"/>
          <w:szCs w:val="28"/>
        </w:rPr>
        <w:t>333</w:t>
      </w:r>
      <w:r w:rsidRPr="009865FE">
        <w:rPr>
          <w:rFonts w:eastAsia="仿宋_GB2312" w:hint="eastAsia"/>
          <w:sz w:val="28"/>
          <w:szCs w:val="28"/>
        </w:rPr>
        <w:t>工程第二层次培养人选</w:t>
      </w:r>
      <w:r w:rsidRPr="009865FE">
        <w:rPr>
          <w:rFonts w:eastAsia="仿宋_GB2312" w:hint="eastAsia"/>
          <w:sz w:val="28"/>
          <w:szCs w:val="28"/>
        </w:rPr>
        <w:t>2</w:t>
      </w:r>
      <w:r w:rsidRPr="009865FE">
        <w:rPr>
          <w:rFonts w:eastAsia="仿宋_GB2312" w:hint="eastAsia"/>
          <w:sz w:val="28"/>
          <w:szCs w:val="28"/>
        </w:rPr>
        <w:t>次（</w:t>
      </w:r>
      <w:r w:rsidRPr="009865FE">
        <w:rPr>
          <w:rFonts w:eastAsia="仿宋_GB2312" w:hint="eastAsia"/>
          <w:sz w:val="28"/>
          <w:szCs w:val="28"/>
        </w:rPr>
        <w:t>2004-2006</w:t>
      </w:r>
      <w:r w:rsidRPr="009865FE">
        <w:rPr>
          <w:rFonts w:eastAsia="仿宋_GB2312" w:hint="eastAsia"/>
          <w:sz w:val="28"/>
          <w:szCs w:val="28"/>
        </w:rPr>
        <w:t>；</w:t>
      </w:r>
      <w:r w:rsidRPr="009865FE">
        <w:rPr>
          <w:rFonts w:eastAsia="仿宋_GB2312" w:hint="eastAsia"/>
          <w:sz w:val="28"/>
          <w:szCs w:val="28"/>
        </w:rPr>
        <w:t>2011-2015</w:t>
      </w:r>
      <w:r>
        <w:rPr>
          <w:rFonts w:eastAsia="仿宋_GB2312" w:hint="eastAsia"/>
          <w:sz w:val="28"/>
          <w:szCs w:val="28"/>
        </w:rPr>
        <w:t>），教育部新世纪优秀人才计划等称号或荣誉。</w:t>
      </w:r>
    </w:p>
    <w:sectPr w:rsidR="007950D8" w:rsidRPr="009865FE" w:rsidSect="007950D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7A"/>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865FE"/>
    <w:rsid w:val="007950D8"/>
    <w:rsid w:val="009865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5F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865FE"/>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100</Words>
  <Characters>576</Characters>
  <Application>Microsoft Office Word</Application>
  <DocSecurity>0</DocSecurity>
  <Lines>4</Lines>
  <Paragraphs>1</Paragraphs>
  <ScaleCrop>false</ScaleCrop>
  <Company/>
  <LinksUpToDate>false</LinksUpToDate>
  <CharactersWithSpaces>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2018-10-11T01:17:00Z</dcterms:created>
  <dcterms:modified xsi:type="dcterms:W3CDTF">2018-10-11T01:20:00Z</dcterms:modified>
</cp:coreProperties>
</file>