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D8" w:rsidRPr="00B25764" w:rsidRDefault="00A366D8">
      <w:pPr>
        <w:spacing w:line="390" w:lineRule="exact"/>
        <w:ind w:right="-13"/>
        <w:jc w:val="center"/>
        <w:rPr>
          <w:rFonts w:eastAsia="仿宋" w:cs="仿宋" w:hint="eastAsia"/>
          <w:b/>
          <w:bCs/>
          <w:sz w:val="44"/>
          <w:szCs w:val="44"/>
        </w:rPr>
      </w:pPr>
      <w:r w:rsidRPr="00B25764">
        <w:rPr>
          <w:rFonts w:eastAsia="仿宋" w:cs="仿宋" w:hint="eastAsia"/>
          <w:b/>
          <w:bCs/>
          <w:sz w:val="44"/>
          <w:szCs w:val="44"/>
        </w:rPr>
        <w:t>服务计算与大数据系列</w:t>
      </w:r>
      <w:bookmarkStart w:id="0" w:name="_GoBack"/>
      <w:bookmarkEnd w:id="0"/>
      <w:r w:rsidRPr="00B25764">
        <w:rPr>
          <w:rFonts w:eastAsia="仿宋" w:cs="仿宋" w:hint="eastAsia"/>
          <w:b/>
          <w:bCs/>
          <w:sz w:val="44"/>
          <w:szCs w:val="44"/>
        </w:rPr>
        <w:t>学术报告</w:t>
      </w:r>
      <w:r w:rsidR="000203E7" w:rsidRPr="00B25764">
        <w:rPr>
          <w:rFonts w:eastAsia="仿宋" w:cs="仿宋" w:hint="eastAsia"/>
          <w:b/>
          <w:bCs/>
          <w:sz w:val="44"/>
          <w:szCs w:val="44"/>
        </w:rPr>
        <w:t>会</w:t>
      </w:r>
    </w:p>
    <w:p w:rsidR="00B25764" w:rsidRDefault="00B25764">
      <w:pPr>
        <w:spacing w:line="390" w:lineRule="exact"/>
        <w:ind w:right="-13"/>
        <w:jc w:val="center"/>
        <w:rPr>
          <w:rFonts w:eastAsia="仿宋" w:cs="仿宋"/>
          <w:b/>
          <w:bCs/>
          <w:sz w:val="36"/>
          <w:szCs w:val="36"/>
        </w:rPr>
      </w:pPr>
    </w:p>
    <w:p w:rsidR="00D541EF" w:rsidRPr="009A3423" w:rsidRDefault="00FC2BFA">
      <w:pPr>
        <w:spacing w:line="390" w:lineRule="exact"/>
        <w:ind w:right="-13"/>
        <w:jc w:val="center"/>
        <w:rPr>
          <w:sz w:val="21"/>
          <w:szCs w:val="21"/>
        </w:rPr>
      </w:pPr>
      <w:r w:rsidRPr="009A3423">
        <w:rPr>
          <w:rFonts w:eastAsia="仿宋" w:cs="仿宋" w:hint="eastAsia"/>
          <w:b/>
          <w:bCs/>
          <w:sz w:val="36"/>
          <w:szCs w:val="36"/>
        </w:rPr>
        <w:t>学术</w:t>
      </w:r>
      <w:r w:rsidR="00DA683D" w:rsidRPr="009A3423">
        <w:rPr>
          <w:rFonts w:eastAsia="仿宋" w:cs="仿宋"/>
          <w:b/>
          <w:bCs/>
          <w:sz w:val="36"/>
          <w:szCs w:val="36"/>
        </w:rPr>
        <w:t>报告</w:t>
      </w:r>
      <w:r w:rsidR="00DA683D" w:rsidRPr="009A3423">
        <w:rPr>
          <w:rFonts w:eastAsia="宋体" w:hint="eastAsia"/>
          <w:b/>
          <w:bCs/>
          <w:sz w:val="36"/>
          <w:szCs w:val="36"/>
        </w:rPr>
        <w:t>1</w:t>
      </w:r>
    </w:p>
    <w:p w:rsidR="00D541EF" w:rsidRDefault="00D541EF">
      <w:pPr>
        <w:spacing w:line="280" w:lineRule="exact"/>
        <w:rPr>
          <w:sz w:val="20"/>
          <w:szCs w:val="20"/>
        </w:rPr>
      </w:pPr>
    </w:p>
    <w:p w:rsidR="00D541EF" w:rsidRDefault="00DA683D">
      <w:pPr>
        <w:tabs>
          <w:tab w:val="left" w:pos="940"/>
        </w:tabs>
        <w:spacing w:line="343" w:lineRule="exact"/>
        <w:ind w:left="360"/>
        <w:rPr>
          <w:sz w:val="20"/>
          <w:szCs w:val="20"/>
        </w:rPr>
      </w:pPr>
      <w:r>
        <w:rPr>
          <w:rFonts w:eastAsia="楷体" w:cs="楷体"/>
          <w:b/>
          <w:bCs/>
          <w:sz w:val="30"/>
          <w:szCs w:val="30"/>
        </w:rPr>
        <w:t>题</w:t>
      </w:r>
      <w:r>
        <w:rPr>
          <w:rFonts w:eastAsia="楷体" w:cs="楷体"/>
          <w:b/>
          <w:bCs/>
          <w:sz w:val="30"/>
          <w:szCs w:val="30"/>
        </w:rPr>
        <w:tab/>
      </w:r>
      <w:r>
        <w:rPr>
          <w:rFonts w:eastAsia="楷体" w:cs="楷体"/>
          <w:b/>
          <w:bCs/>
          <w:sz w:val="30"/>
          <w:szCs w:val="30"/>
        </w:rPr>
        <w:t>目：</w:t>
      </w:r>
      <w:r w:rsidR="00FC2BFA" w:rsidRPr="00FC2BFA">
        <w:rPr>
          <w:rFonts w:eastAsia="楷体" w:cs="楷体" w:hint="eastAsia"/>
          <w:b/>
          <w:bCs/>
          <w:sz w:val="30"/>
          <w:szCs w:val="30"/>
        </w:rPr>
        <w:t>大数据时代的人工智能</w:t>
      </w:r>
    </w:p>
    <w:p w:rsidR="00D541EF" w:rsidRDefault="00DA683D">
      <w:pPr>
        <w:tabs>
          <w:tab w:val="left" w:pos="2400"/>
          <w:tab w:val="left" w:pos="3240"/>
          <w:tab w:val="left" w:pos="6140"/>
          <w:tab w:val="left" w:pos="7000"/>
        </w:tabs>
        <w:spacing w:line="397" w:lineRule="exact"/>
        <w:ind w:left="360"/>
        <w:rPr>
          <w:rFonts w:eastAsia="楷体" w:cs="楷体"/>
          <w:b/>
          <w:bCs/>
          <w:sz w:val="30"/>
          <w:szCs w:val="30"/>
        </w:rPr>
      </w:pPr>
      <w:r>
        <w:rPr>
          <w:rFonts w:eastAsia="楷体" w:cs="楷体"/>
          <w:b/>
          <w:bCs/>
          <w:sz w:val="30"/>
          <w:szCs w:val="30"/>
        </w:rPr>
        <w:t>报告人：</w:t>
      </w:r>
      <w:r w:rsidR="00FC2BFA" w:rsidRPr="00FC2BFA">
        <w:rPr>
          <w:rFonts w:eastAsia="楷体" w:cs="楷体" w:hint="eastAsia"/>
          <w:b/>
          <w:bCs/>
          <w:sz w:val="30"/>
          <w:szCs w:val="30"/>
        </w:rPr>
        <w:t>窦万春</w:t>
      </w:r>
      <w:r>
        <w:rPr>
          <w:sz w:val="20"/>
          <w:szCs w:val="20"/>
        </w:rPr>
        <w:tab/>
      </w:r>
      <w:r>
        <w:rPr>
          <w:rFonts w:eastAsia="楷体" w:cs="楷体" w:hint="eastAsia"/>
          <w:b/>
          <w:bCs/>
          <w:sz w:val="30"/>
          <w:szCs w:val="30"/>
        </w:rPr>
        <w:t>教授</w:t>
      </w:r>
      <w:r>
        <w:rPr>
          <w:rFonts w:eastAsia="楷体" w:cs="楷体"/>
          <w:b/>
          <w:bCs/>
          <w:sz w:val="30"/>
          <w:szCs w:val="30"/>
        </w:rPr>
        <w:t>（</w:t>
      </w:r>
      <w:r w:rsidR="00FC2BFA">
        <w:rPr>
          <w:rFonts w:eastAsia="楷体" w:cs="楷体" w:hint="eastAsia"/>
          <w:b/>
          <w:bCs/>
          <w:sz w:val="30"/>
          <w:szCs w:val="30"/>
        </w:rPr>
        <w:t>南京</w:t>
      </w:r>
      <w:r>
        <w:rPr>
          <w:rFonts w:eastAsia="楷体" w:cs="楷体"/>
          <w:b/>
          <w:bCs/>
          <w:sz w:val="30"/>
          <w:szCs w:val="30"/>
        </w:rPr>
        <w:t>大学）</w:t>
      </w:r>
    </w:p>
    <w:p w:rsidR="00FC2BFA" w:rsidRDefault="00FC2BFA" w:rsidP="00FC2BFA">
      <w:pPr>
        <w:tabs>
          <w:tab w:val="left" w:pos="940"/>
        </w:tabs>
        <w:spacing w:line="343" w:lineRule="exact"/>
        <w:ind w:left="360"/>
        <w:rPr>
          <w:rFonts w:eastAsia="楷体" w:cs="楷体"/>
          <w:b/>
          <w:bCs/>
          <w:sz w:val="30"/>
          <w:szCs w:val="30"/>
        </w:rPr>
      </w:pPr>
      <w:r w:rsidRPr="00FC2BFA">
        <w:rPr>
          <w:rFonts w:eastAsia="楷体" w:cs="楷体" w:hint="eastAsia"/>
          <w:b/>
          <w:bCs/>
          <w:sz w:val="30"/>
          <w:szCs w:val="30"/>
        </w:rPr>
        <w:t>报告时间：</w:t>
      </w:r>
      <w:r w:rsidRPr="00FC2BFA">
        <w:rPr>
          <w:rFonts w:eastAsia="楷体" w:cs="楷体" w:hint="eastAsia"/>
          <w:b/>
          <w:bCs/>
          <w:sz w:val="30"/>
          <w:szCs w:val="30"/>
        </w:rPr>
        <w:t>2020</w:t>
      </w:r>
      <w:r w:rsidRPr="00FC2BFA">
        <w:rPr>
          <w:rFonts w:eastAsia="楷体" w:cs="楷体" w:hint="eastAsia"/>
          <w:b/>
          <w:bCs/>
          <w:sz w:val="30"/>
          <w:szCs w:val="30"/>
        </w:rPr>
        <w:t>年</w:t>
      </w:r>
      <w:r w:rsidRPr="00FC2BFA">
        <w:rPr>
          <w:rFonts w:eastAsia="楷体" w:cs="楷体" w:hint="eastAsia"/>
          <w:b/>
          <w:bCs/>
          <w:sz w:val="30"/>
          <w:szCs w:val="30"/>
        </w:rPr>
        <w:t>1</w:t>
      </w:r>
      <w:r w:rsidRPr="00FC2BFA">
        <w:rPr>
          <w:rFonts w:eastAsia="楷体" w:cs="楷体" w:hint="eastAsia"/>
          <w:b/>
          <w:bCs/>
          <w:sz w:val="30"/>
          <w:szCs w:val="30"/>
        </w:rPr>
        <w:t>月</w:t>
      </w:r>
      <w:r w:rsidRPr="00FC2BFA">
        <w:rPr>
          <w:rFonts w:eastAsia="楷体" w:cs="楷体" w:hint="eastAsia"/>
          <w:b/>
          <w:bCs/>
          <w:sz w:val="30"/>
          <w:szCs w:val="30"/>
        </w:rPr>
        <w:t>11</w:t>
      </w:r>
      <w:r w:rsidRPr="00FC2BFA">
        <w:rPr>
          <w:rFonts w:eastAsia="楷体" w:cs="楷体" w:hint="eastAsia"/>
          <w:b/>
          <w:bCs/>
          <w:sz w:val="30"/>
          <w:szCs w:val="30"/>
        </w:rPr>
        <w:t>日</w:t>
      </w:r>
      <w:r w:rsidRPr="00FC2BFA">
        <w:rPr>
          <w:rFonts w:eastAsia="楷体" w:cs="楷体" w:hint="eastAsia"/>
          <w:b/>
          <w:bCs/>
          <w:sz w:val="30"/>
          <w:szCs w:val="30"/>
        </w:rPr>
        <w:t xml:space="preserve"> 9:00-9:50</w:t>
      </w:r>
    </w:p>
    <w:p w:rsidR="00FC2BFA" w:rsidRPr="00FC2BFA" w:rsidRDefault="00FC2BFA" w:rsidP="00FC2BFA">
      <w:pPr>
        <w:tabs>
          <w:tab w:val="left" w:pos="940"/>
        </w:tabs>
        <w:spacing w:line="343" w:lineRule="exact"/>
        <w:ind w:left="360"/>
        <w:rPr>
          <w:rFonts w:eastAsia="楷体" w:cs="楷体"/>
          <w:b/>
          <w:bCs/>
          <w:sz w:val="30"/>
          <w:szCs w:val="30"/>
        </w:rPr>
      </w:pPr>
      <w:r>
        <w:rPr>
          <w:rFonts w:eastAsia="楷体" w:cs="楷体" w:hint="eastAsia"/>
          <w:b/>
          <w:bCs/>
          <w:sz w:val="30"/>
          <w:szCs w:val="30"/>
        </w:rPr>
        <w:t>报告地点：理工</w:t>
      </w:r>
      <w:r>
        <w:rPr>
          <w:rFonts w:eastAsia="楷体" w:cs="楷体" w:hint="eastAsia"/>
          <w:b/>
          <w:bCs/>
          <w:sz w:val="30"/>
          <w:szCs w:val="30"/>
        </w:rPr>
        <w:t>D318</w:t>
      </w:r>
    </w:p>
    <w:p w:rsidR="00D541EF" w:rsidRDefault="00D541EF">
      <w:pPr>
        <w:spacing w:line="200" w:lineRule="exact"/>
        <w:rPr>
          <w:sz w:val="20"/>
          <w:szCs w:val="20"/>
        </w:rPr>
      </w:pPr>
    </w:p>
    <w:p w:rsidR="00D541EF" w:rsidRDefault="00DA683D">
      <w:pPr>
        <w:spacing w:line="360" w:lineRule="exact"/>
        <w:ind w:left="360" w:right="246"/>
        <w:rPr>
          <w:sz w:val="20"/>
          <w:szCs w:val="20"/>
        </w:rPr>
      </w:pPr>
      <w:r>
        <w:rPr>
          <w:rFonts w:eastAsia="楷体" w:cs="楷体"/>
          <w:b/>
          <w:bCs/>
          <w:sz w:val="24"/>
          <w:szCs w:val="24"/>
        </w:rPr>
        <w:t>摘要：</w:t>
      </w:r>
      <w:r w:rsidR="00FC2BFA" w:rsidRPr="00FC2BFA">
        <w:rPr>
          <w:rFonts w:eastAsia="楷体" w:cs="楷体" w:hint="eastAsia"/>
          <w:sz w:val="24"/>
          <w:szCs w:val="24"/>
        </w:rPr>
        <w:t>过去十余年，计算机领域中以“云、物、移、大、智”为代表的各种新技术迅猛发展。如何从技术体系的角度，理解这些技术内在的关联，进而从技术衍变的角度实现上述单项技术的应用集成，直接影响到复杂系统的应用开发。本报告从大数据和人工智能出发，在回顾计算机领域重大研究主题的基础上，给出了一个集成思路，并对未来的发展提出了自己的见解。</w:t>
      </w:r>
    </w:p>
    <w:p w:rsidR="00D541EF" w:rsidRDefault="00D541EF">
      <w:pPr>
        <w:spacing w:line="200" w:lineRule="exact"/>
        <w:rPr>
          <w:sz w:val="20"/>
          <w:szCs w:val="20"/>
        </w:rPr>
      </w:pPr>
    </w:p>
    <w:p w:rsidR="00D541EF" w:rsidRDefault="00DA683D">
      <w:pPr>
        <w:spacing w:line="360" w:lineRule="exact"/>
        <w:ind w:left="360" w:right="246"/>
        <w:jc w:val="both"/>
        <w:rPr>
          <w:rFonts w:eastAsia="楷体" w:cs="楷体"/>
          <w:b/>
          <w:bCs/>
          <w:sz w:val="24"/>
          <w:szCs w:val="24"/>
        </w:rPr>
      </w:pPr>
      <w:r>
        <w:rPr>
          <w:rFonts w:eastAsia="楷体" w:cs="楷体" w:hint="eastAsia"/>
          <w:b/>
          <w:bCs/>
          <w:sz w:val="24"/>
          <w:szCs w:val="24"/>
        </w:rPr>
        <w:t>报告人简介：</w:t>
      </w:r>
      <w:r w:rsidR="00FC2BFA" w:rsidRPr="00FC2BFA">
        <w:rPr>
          <w:rFonts w:eastAsia="楷体" w:cs="楷体" w:hint="eastAsia"/>
          <w:b/>
          <w:bCs/>
          <w:sz w:val="24"/>
          <w:szCs w:val="24"/>
        </w:rPr>
        <w:t>窦万春</w:t>
      </w:r>
      <w:r w:rsidR="00FC2BFA" w:rsidRPr="00FC2BFA">
        <w:rPr>
          <w:rFonts w:eastAsia="楷体" w:cs="楷体" w:hint="eastAsia"/>
          <w:sz w:val="24"/>
          <w:szCs w:val="24"/>
        </w:rPr>
        <w:t>，男，</w:t>
      </w:r>
      <w:r w:rsidR="00FC2BFA" w:rsidRPr="00FC2BFA">
        <w:rPr>
          <w:rFonts w:eastAsia="楷体" w:cs="楷体" w:hint="eastAsia"/>
          <w:sz w:val="24"/>
          <w:szCs w:val="24"/>
        </w:rPr>
        <w:t>1971</w:t>
      </w:r>
      <w:r w:rsidR="00FC2BFA" w:rsidRPr="00FC2BFA">
        <w:rPr>
          <w:rFonts w:eastAsia="楷体" w:cs="楷体" w:hint="eastAsia"/>
          <w:sz w:val="24"/>
          <w:szCs w:val="24"/>
        </w:rPr>
        <w:t>年生，南京大学计算机科学与技术系教授，博士研究生导师，中国计算机学会“协同计算”专家委员会委员，电子学会“云计算”专家委员会委员，江苏省“云计算专家论坛”副主任委员，江苏省“大数据”专家委员会委员。</w:t>
      </w:r>
      <w:r w:rsidR="00FC2BFA" w:rsidRPr="00FC2BFA">
        <w:rPr>
          <w:rFonts w:eastAsia="楷体" w:cs="楷体" w:hint="eastAsia"/>
          <w:sz w:val="24"/>
          <w:szCs w:val="24"/>
        </w:rPr>
        <w:t>2001</w:t>
      </w:r>
      <w:r w:rsidR="00FC2BFA" w:rsidRPr="00FC2BFA">
        <w:rPr>
          <w:rFonts w:eastAsia="楷体" w:cs="楷体" w:hint="eastAsia"/>
          <w:sz w:val="24"/>
          <w:szCs w:val="24"/>
        </w:rPr>
        <w:t>年</w:t>
      </w:r>
      <w:r w:rsidR="00FC2BFA" w:rsidRPr="00FC2BFA">
        <w:rPr>
          <w:rFonts w:eastAsia="楷体" w:cs="楷体" w:hint="eastAsia"/>
          <w:sz w:val="24"/>
          <w:szCs w:val="24"/>
        </w:rPr>
        <w:t>-2002</w:t>
      </w:r>
      <w:r w:rsidR="00FC2BFA" w:rsidRPr="00FC2BFA">
        <w:rPr>
          <w:rFonts w:eastAsia="楷体" w:cs="楷体" w:hint="eastAsia"/>
          <w:sz w:val="24"/>
          <w:szCs w:val="24"/>
        </w:rPr>
        <w:t>年在南京大学计算机科学与技术系从事博士后科研工作，</w:t>
      </w:r>
      <w:r w:rsidR="00FC2BFA" w:rsidRPr="00FC2BFA">
        <w:rPr>
          <w:rFonts w:eastAsia="楷体" w:cs="楷体" w:hint="eastAsia"/>
          <w:sz w:val="24"/>
          <w:szCs w:val="24"/>
        </w:rPr>
        <w:t>2005.4-2005.6</w:t>
      </w:r>
      <w:r w:rsidR="00FC2BFA" w:rsidRPr="00FC2BFA">
        <w:rPr>
          <w:rFonts w:eastAsia="楷体" w:cs="楷体" w:hint="eastAsia"/>
          <w:sz w:val="24"/>
          <w:szCs w:val="24"/>
        </w:rPr>
        <w:t>与</w:t>
      </w:r>
      <w:r w:rsidR="00FC2BFA" w:rsidRPr="00FC2BFA">
        <w:rPr>
          <w:rFonts w:eastAsia="楷体" w:cs="楷体" w:hint="eastAsia"/>
          <w:sz w:val="24"/>
          <w:szCs w:val="24"/>
        </w:rPr>
        <w:t>2008.11-2009.2</w:t>
      </w:r>
      <w:r w:rsidR="00FC2BFA" w:rsidRPr="00FC2BFA">
        <w:rPr>
          <w:rFonts w:eastAsia="楷体" w:cs="楷体" w:hint="eastAsia"/>
          <w:sz w:val="24"/>
          <w:szCs w:val="24"/>
        </w:rPr>
        <w:t>期间先后在香港科技大学计算机科学与工程系进行访问研究，</w:t>
      </w:r>
      <w:r w:rsidR="00FC2BFA" w:rsidRPr="00FC2BFA">
        <w:rPr>
          <w:rFonts w:eastAsia="楷体" w:cs="楷体" w:hint="eastAsia"/>
          <w:sz w:val="24"/>
          <w:szCs w:val="24"/>
        </w:rPr>
        <w:t>2006</w:t>
      </w:r>
      <w:r w:rsidR="00FC2BFA" w:rsidRPr="00FC2BFA">
        <w:rPr>
          <w:rFonts w:eastAsia="楷体" w:cs="楷体" w:hint="eastAsia"/>
          <w:sz w:val="24"/>
          <w:szCs w:val="24"/>
        </w:rPr>
        <w:t>年入选教育部“新世纪优秀人才资助计划”，</w:t>
      </w:r>
      <w:r w:rsidR="00FC2BFA" w:rsidRPr="00FC2BFA">
        <w:rPr>
          <w:rFonts w:eastAsia="楷体" w:cs="楷体" w:hint="eastAsia"/>
          <w:sz w:val="24"/>
          <w:szCs w:val="24"/>
        </w:rPr>
        <w:t>2007</w:t>
      </w:r>
      <w:r w:rsidR="00FC2BFA" w:rsidRPr="00FC2BFA">
        <w:rPr>
          <w:rFonts w:eastAsia="楷体" w:cs="楷体" w:hint="eastAsia"/>
          <w:sz w:val="24"/>
          <w:szCs w:val="24"/>
        </w:rPr>
        <w:t>年入选江苏省“</w:t>
      </w:r>
      <w:r w:rsidR="00FC2BFA" w:rsidRPr="00FC2BFA">
        <w:rPr>
          <w:rFonts w:eastAsia="楷体" w:cs="楷体" w:hint="eastAsia"/>
          <w:sz w:val="24"/>
          <w:szCs w:val="24"/>
        </w:rPr>
        <w:t>333</w:t>
      </w:r>
      <w:r w:rsidR="00FC2BFA" w:rsidRPr="00FC2BFA">
        <w:rPr>
          <w:rFonts w:eastAsia="楷体" w:cs="楷体" w:hint="eastAsia"/>
          <w:sz w:val="24"/>
          <w:szCs w:val="24"/>
        </w:rPr>
        <w:t>高层次人才培养计划”，</w:t>
      </w:r>
      <w:r w:rsidR="00FC2BFA" w:rsidRPr="00FC2BFA">
        <w:rPr>
          <w:rFonts w:eastAsia="楷体" w:cs="楷体" w:hint="eastAsia"/>
          <w:sz w:val="24"/>
          <w:szCs w:val="24"/>
        </w:rPr>
        <w:t>2013</w:t>
      </w:r>
      <w:r w:rsidR="00FC2BFA" w:rsidRPr="00FC2BFA">
        <w:rPr>
          <w:rFonts w:eastAsia="楷体" w:cs="楷体" w:hint="eastAsia"/>
          <w:sz w:val="24"/>
          <w:szCs w:val="24"/>
        </w:rPr>
        <w:t>年入选江苏省“六大人才高峰</w:t>
      </w:r>
      <w:r w:rsidR="00FC2BFA" w:rsidRPr="00FC2BFA">
        <w:rPr>
          <w:rFonts w:eastAsia="楷体" w:cs="楷体" w:hint="eastAsia"/>
          <w:sz w:val="24"/>
          <w:szCs w:val="24"/>
        </w:rPr>
        <w:t>"</w:t>
      </w:r>
      <w:r w:rsidR="00FC2BFA" w:rsidRPr="00FC2BFA">
        <w:rPr>
          <w:rFonts w:eastAsia="楷体" w:cs="楷体" w:hint="eastAsia"/>
          <w:sz w:val="24"/>
          <w:szCs w:val="24"/>
        </w:rPr>
        <w:t>计划</w:t>
      </w:r>
      <w:r w:rsidR="00FC2BFA" w:rsidRPr="00FC2BFA">
        <w:rPr>
          <w:rFonts w:eastAsia="楷体" w:cs="楷体" w:hint="eastAsia"/>
          <w:sz w:val="24"/>
          <w:szCs w:val="24"/>
        </w:rPr>
        <w:t>(A</w:t>
      </w:r>
      <w:r w:rsidR="00FC2BFA" w:rsidRPr="00FC2BFA">
        <w:rPr>
          <w:rFonts w:eastAsia="楷体" w:cs="楷体" w:hint="eastAsia"/>
          <w:sz w:val="24"/>
          <w:szCs w:val="24"/>
        </w:rPr>
        <w:t>类</w:t>
      </w:r>
      <w:r w:rsidR="00FC2BFA" w:rsidRPr="00FC2BFA">
        <w:rPr>
          <w:rFonts w:eastAsia="楷体" w:cs="楷体" w:hint="eastAsia"/>
          <w:sz w:val="24"/>
          <w:szCs w:val="24"/>
        </w:rPr>
        <w:t>)</w:t>
      </w:r>
      <w:r w:rsidR="00FC2BFA" w:rsidRPr="00FC2BFA">
        <w:rPr>
          <w:rFonts w:eastAsia="楷体" w:cs="楷体" w:hint="eastAsia"/>
          <w:sz w:val="24"/>
          <w:szCs w:val="24"/>
        </w:rPr>
        <w:t>。作为项目负责人，先后主持</w:t>
      </w:r>
      <w:r w:rsidR="00FC2BFA" w:rsidRPr="00FC2BFA">
        <w:rPr>
          <w:rFonts w:eastAsia="楷体" w:cs="楷体" w:hint="eastAsia"/>
          <w:sz w:val="24"/>
          <w:szCs w:val="24"/>
        </w:rPr>
        <w:t>4</w:t>
      </w:r>
      <w:r w:rsidR="00FC2BFA" w:rsidRPr="00FC2BFA">
        <w:rPr>
          <w:rFonts w:eastAsia="楷体" w:cs="楷体" w:hint="eastAsia"/>
          <w:sz w:val="24"/>
          <w:szCs w:val="24"/>
        </w:rPr>
        <w:t>项国家自然科学基金、</w:t>
      </w:r>
      <w:r w:rsidR="00FC2BFA" w:rsidRPr="00FC2BFA">
        <w:rPr>
          <w:rFonts w:eastAsia="楷体" w:cs="楷体" w:hint="eastAsia"/>
          <w:sz w:val="24"/>
          <w:szCs w:val="24"/>
        </w:rPr>
        <w:t>6</w:t>
      </w:r>
      <w:r w:rsidR="00FC2BFA" w:rsidRPr="00FC2BFA">
        <w:rPr>
          <w:rFonts w:eastAsia="楷体" w:cs="楷体" w:hint="eastAsia"/>
          <w:sz w:val="24"/>
          <w:szCs w:val="24"/>
        </w:rPr>
        <w:t>项江苏省重点研发计划</w:t>
      </w:r>
      <w:r w:rsidR="00FC2BFA" w:rsidRPr="00FC2BFA">
        <w:rPr>
          <w:rFonts w:eastAsia="楷体" w:cs="楷体" w:hint="eastAsia"/>
          <w:sz w:val="24"/>
          <w:szCs w:val="24"/>
        </w:rPr>
        <w:t>/</w:t>
      </w:r>
      <w:r w:rsidR="00FC2BFA" w:rsidRPr="00FC2BFA">
        <w:rPr>
          <w:rFonts w:eastAsia="楷体" w:cs="楷体" w:hint="eastAsia"/>
          <w:sz w:val="24"/>
          <w:szCs w:val="24"/>
        </w:rPr>
        <w:t>江苏省科技支撑计划</w:t>
      </w:r>
      <w:r w:rsidR="00FC2BFA" w:rsidRPr="00FC2BFA">
        <w:rPr>
          <w:rFonts w:eastAsia="楷体" w:cs="楷体" w:hint="eastAsia"/>
          <w:sz w:val="24"/>
          <w:szCs w:val="24"/>
        </w:rPr>
        <w:t>/</w:t>
      </w:r>
      <w:r w:rsidR="00FC2BFA" w:rsidRPr="00FC2BFA">
        <w:rPr>
          <w:rFonts w:eastAsia="楷体" w:cs="楷体" w:hint="eastAsia"/>
          <w:sz w:val="24"/>
          <w:szCs w:val="24"/>
        </w:rPr>
        <w:t>自然科学基金等，相关研究成果获</w:t>
      </w:r>
      <w:r w:rsidR="00FC2BFA" w:rsidRPr="00FC2BFA">
        <w:rPr>
          <w:rFonts w:eastAsia="楷体" w:cs="楷体" w:hint="eastAsia"/>
          <w:sz w:val="24"/>
          <w:szCs w:val="24"/>
        </w:rPr>
        <w:t>2018</w:t>
      </w:r>
      <w:r w:rsidR="00FC2BFA" w:rsidRPr="00FC2BFA">
        <w:rPr>
          <w:rFonts w:eastAsia="楷体" w:cs="楷体" w:hint="eastAsia"/>
          <w:sz w:val="24"/>
          <w:szCs w:val="24"/>
        </w:rPr>
        <w:t>年江苏省科学技术一等奖。分别在国际期刊</w:t>
      </w:r>
      <w:r w:rsidR="00FC2BFA" w:rsidRPr="00FC2BFA">
        <w:rPr>
          <w:rFonts w:eastAsia="楷体" w:cs="楷体" w:hint="eastAsia"/>
          <w:sz w:val="24"/>
          <w:szCs w:val="24"/>
        </w:rPr>
        <w:t>IEEE Transactions on Computers</w:t>
      </w:r>
      <w:r w:rsidR="00FC2BFA" w:rsidRPr="00FC2BFA">
        <w:rPr>
          <w:rFonts w:eastAsia="楷体" w:cs="楷体" w:hint="eastAsia"/>
          <w:sz w:val="24"/>
          <w:szCs w:val="24"/>
        </w:rPr>
        <w:t>（</w:t>
      </w:r>
      <w:r w:rsidR="00FC2BFA" w:rsidRPr="00FC2BFA">
        <w:rPr>
          <w:rFonts w:eastAsia="楷体" w:cs="楷体" w:hint="eastAsia"/>
          <w:sz w:val="24"/>
          <w:szCs w:val="24"/>
        </w:rPr>
        <w:t>CCF-A</w:t>
      </w:r>
      <w:r w:rsidR="00FC2BFA" w:rsidRPr="00FC2BFA">
        <w:rPr>
          <w:rFonts w:eastAsia="楷体" w:cs="楷体" w:hint="eastAsia"/>
          <w:sz w:val="24"/>
          <w:szCs w:val="24"/>
        </w:rPr>
        <w:t>类期刊）、</w:t>
      </w:r>
      <w:r w:rsidR="00FC2BFA" w:rsidRPr="00FC2BFA">
        <w:rPr>
          <w:rFonts w:eastAsia="楷体" w:cs="楷体" w:hint="eastAsia"/>
          <w:sz w:val="24"/>
          <w:szCs w:val="24"/>
        </w:rPr>
        <w:t>IEEE Transactions on Parallel and Distributed Systems</w:t>
      </w:r>
      <w:r w:rsidR="00FC2BFA" w:rsidRPr="00FC2BFA">
        <w:rPr>
          <w:rFonts w:eastAsia="楷体" w:cs="楷体" w:hint="eastAsia"/>
          <w:sz w:val="24"/>
          <w:szCs w:val="24"/>
        </w:rPr>
        <w:t>（</w:t>
      </w:r>
      <w:r w:rsidR="00FC2BFA" w:rsidRPr="00FC2BFA">
        <w:rPr>
          <w:rFonts w:eastAsia="楷体" w:cs="楷体" w:hint="eastAsia"/>
          <w:sz w:val="24"/>
          <w:szCs w:val="24"/>
        </w:rPr>
        <w:t>CCF-A</w:t>
      </w:r>
      <w:r w:rsidR="00FC2BFA" w:rsidRPr="00FC2BFA">
        <w:rPr>
          <w:rFonts w:eastAsia="楷体" w:cs="楷体" w:hint="eastAsia"/>
          <w:sz w:val="24"/>
          <w:szCs w:val="24"/>
        </w:rPr>
        <w:t>类期刊）、</w:t>
      </w:r>
      <w:r w:rsidR="00FC2BFA" w:rsidRPr="00FC2BFA">
        <w:rPr>
          <w:rFonts w:eastAsia="楷体" w:cs="楷体" w:hint="eastAsia"/>
          <w:sz w:val="24"/>
          <w:szCs w:val="24"/>
        </w:rPr>
        <w:t>IEEE Transactions on Information Forensics and Security</w:t>
      </w:r>
      <w:r w:rsidR="00FC2BFA" w:rsidRPr="00FC2BFA">
        <w:rPr>
          <w:rFonts w:eastAsia="楷体" w:cs="楷体" w:hint="eastAsia"/>
          <w:sz w:val="24"/>
          <w:szCs w:val="24"/>
        </w:rPr>
        <w:t>（</w:t>
      </w:r>
      <w:r w:rsidR="00FC2BFA" w:rsidRPr="00FC2BFA">
        <w:rPr>
          <w:rFonts w:eastAsia="楷体" w:cs="楷体" w:hint="eastAsia"/>
          <w:sz w:val="24"/>
          <w:szCs w:val="24"/>
        </w:rPr>
        <w:t>CCF-A</w:t>
      </w:r>
      <w:r w:rsidR="00FC2BFA" w:rsidRPr="00FC2BFA">
        <w:rPr>
          <w:rFonts w:eastAsia="楷体" w:cs="楷体" w:hint="eastAsia"/>
          <w:sz w:val="24"/>
          <w:szCs w:val="24"/>
        </w:rPr>
        <w:t>类期刊）、</w:t>
      </w:r>
      <w:r w:rsidR="00FC2BFA" w:rsidRPr="00FC2BFA">
        <w:rPr>
          <w:rFonts w:eastAsia="楷体" w:cs="楷体" w:hint="eastAsia"/>
          <w:sz w:val="24"/>
          <w:szCs w:val="24"/>
        </w:rPr>
        <w:t>IEEE Journal on Selected Areas In Communications</w:t>
      </w:r>
      <w:r w:rsidR="00FC2BFA" w:rsidRPr="00FC2BFA">
        <w:rPr>
          <w:rFonts w:eastAsia="楷体" w:cs="楷体" w:hint="eastAsia"/>
          <w:sz w:val="24"/>
          <w:szCs w:val="24"/>
        </w:rPr>
        <w:t>（</w:t>
      </w:r>
      <w:r w:rsidR="00FC2BFA" w:rsidRPr="00FC2BFA">
        <w:rPr>
          <w:rFonts w:eastAsia="楷体" w:cs="楷体" w:hint="eastAsia"/>
          <w:sz w:val="24"/>
          <w:szCs w:val="24"/>
        </w:rPr>
        <w:t>CCF-A</w:t>
      </w:r>
      <w:r w:rsidR="00FC2BFA" w:rsidRPr="00FC2BFA">
        <w:rPr>
          <w:rFonts w:eastAsia="楷体" w:cs="楷体" w:hint="eastAsia"/>
          <w:sz w:val="24"/>
          <w:szCs w:val="24"/>
        </w:rPr>
        <w:t>类期刊）、</w:t>
      </w:r>
      <w:r w:rsidR="00FC2BFA" w:rsidRPr="00FC2BFA">
        <w:rPr>
          <w:rFonts w:eastAsia="楷体" w:cs="楷体" w:hint="eastAsia"/>
          <w:sz w:val="24"/>
          <w:szCs w:val="24"/>
        </w:rPr>
        <w:t>ACM Transactions on Multimedia Computing, Communications, and Application</w:t>
      </w:r>
      <w:r w:rsidR="00FC2BFA" w:rsidRPr="00FC2BFA">
        <w:rPr>
          <w:rFonts w:eastAsia="楷体" w:cs="楷体" w:hint="eastAsia"/>
          <w:sz w:val="24"/>
          <w:szCs w:val="24"/>
        </w:rPr>
        <w:t>、</w:t>
      </w:r>
      <w:r w:rsidR="00FC2BFA" w:rsidRPr="00FC2BFA">
        <w:rPr>
          <w:rFonts w:eastAsia="楷体" w:cs="楷体" w:hint="eastAsia"/>
          <w:sz w:val="24"/>
          <w:szCs w:val="24"/>
        </w:rPr>
        <w:t>IEEE Transactions on Services Computing</w:t>
      </w:r>
      <w:r w:rsidR="00FC2BFA" w:rsidRPr="00FC2BFA">
        <w:rPr>
          <w:rFonts w:eastAsia="楷体" w:cs="楷体" w:hint="eastAsia"/>
          <w:sz w:val="24"/>
          <w:szCs w:val="24"/>
        </w:rPr>
        <w:t>、</w:t>
      </w:r>
      <w:r w:rsidR="00FC2BFA" w:rsidRPr="00FC2BFA">
        <w:rPr>
          <w:rFonts w:eastAsia="楷体" w:cs="楷体" w:hint="eastAsia"/>
          <w:sz w:val="24"/>
          <w:szCs w:val="24"/>
        </w:rPr>
        <w:t>IEEE Transactions on Automation Science &amp; Engineering</w:t>
      </w:r>
      <w:r w:rsidR="00FC2BFA" w:rsidRPr="00FC2BFA">
        <w:rPr>
          <w:rFonts w:eastAsia="楷体" w:cs="楷体" w:hint="eastAsia"/>
          <w:sz w:val="24"/>
          <w:szCs w:val="24"/>
        </w:rPr>
        <w:t>、</w:t>
      </w:r>
      <w:r w:rsidR="00FC2BFA" w:rsidRPr="00FC2BFA">
        <w:rPr>
          <w:rFonts w:eastAsia="楷体" w:cs="楷体" w:hint="eastAsia"/>
          <w:sz w:val="24"/>
          <w:szCs w:val="24"/>
        </w:rPr>
        <w:t>IEEE Transactions on Big Data</w:t>
      </w:r>
      <w:r w:rsidR="00FC2BFA" w:rsidRPr="00FC2BFA">
        <w:rPr>
          <w:rFonts w:eastAsia="楷体" w:cs="楷体" w:hint="eastAsia"/>
          <w:sz w:val="24"/>
          <w:szCs w:val="24"/>
        </w:rPr>
        <w:t>、</w:t>
      </w:r>
      <w:r w:rsidR="00FC2BFA" w:rsidRPr="00FC2BFA">
        <w:rPr>
          <w:rFonts w:eastAsia="楷体" w:cs="楷体" w:hint="eastAsia"/>
          <w:sz w:val="24"/>
          <w:szCs w:val="24"/>
        </w:rPr>
        <w:t>IEEE Transactions on Multimedia</w:t>
      </w:r>
      <w:r w:rsidR="00FC2BFA" w:rsidRPr="00FC2BFA">
        <w:rPr>
          <w:rFonts w:eastAsia="楷体" w:cs="楷体" w:hint="eastAsia"/>
          <w:sz w:val="24"/>
          <w:szCs w:val="24"/>
        </w:rPr>
        <w:t>、</w:t>
      </w:r>
      <w:r w:rsidR="00FC2BFA" w:rsidRPr="00FC2BFA">
        <w:rPr>
          <w:rFonts w:eastAsia="楷体" w:cs="楷体" w:hint="eastAsia"/>
          <w:sz w:val="24"/>
          <w:szCs w:val="24"/>
        </w:rPr>
        <w:t>IEEE Transactions on Cloud Computing</w:t>
      </w:r>
      <w:r w:rsidR="00FC2BFA" w:rsidRPr="00FC2BFA">
        <w:rPr>
          <w:rFonts w:eastAsia="楷体" w:cs="楷体" w:hint="eastAsia"/>
          <w:sz w:val="24"/>
          <w:szCs w:val="24"/>
        </w:rPr>
        <w:t>、</w:t>
      </w:r>
      <w:r w:rsidR="00FC2BFA" w:rsidRPr="00FC2BFA">
        <w:rPr>
          <w:rFonts w:eastAsia="楷体" w:cs="楷体" w:hint="eastAsia"/>
          <w:sz w:val="24"/>
          <w:szCs w:val="24"/>
        </w:rPr>
        <w:t>IEEE Transactions on Emerging Topics in Computing</w:t>
      </w:r>
      <w:r w:rsidR="00FC2BFA" w:rsidRPr="00FC2BFA">
        <w:rPr>
          <w:rFonts w:eastAsia="楷体" w:cs="楷体" w:hint="eastAsia"/>
          <w:sz w:val="24"/>
          <w:szCs w:val="24"/>
        </w:rPr>
        <w:t>、</w:t>
      </w:r>
      <w:r w:rsidR="00FC2BFA" w:rsidRPr="00FC2BFA">
        <w:rPr>
          <w:rFonts w:eastAsia="楷体" w:cs="楷体" w:hint="eastAsia"/>
          <w:sz w:val="24"/>
          <w:szCs w:val="24"/>
        </w:rPr>
        <w:t>IEEE Transactions on Industrial Electronics</w:t>
      </w:r>
      <w:r w:rsidR="00FC2BFA" w:rsidRPr="00FC2BFA">
        <w:rPr>
          <w:rFonts w:eastAsia="楷体" w:cs="楷体" w:hint="eastAsia"/>
          <w:sz w:val="24"/>
          <w:szCs w:val="24"/>
        </w:rPr>
        <w:t>、</w:t>
      </w:r>
      <w:r w:rsidR="00FC2BFA" w:rsidRPr="00FC2BFA">
        <w:rPr>
          <w:rFonts w:eastAsia="楷体" w:cs="楷体" w:hint="eastAsia"/>
          <w:sz w:val="24"/>
          <w:szCs w:val="24"/>
        </w:rPr>
        <w:t>IEEE Transactions on Sustainable Computing</w:t>
      </w:r>
      <w:r w:rsidR="00D030E3">
        <w:rPr>
          <w:rFonts w:eastAsia="楷体" w:cs="楷体" w:hint="eastAsia"/>
          <w:sz w:val="24"/>
          <w:szCs w:val="24"/>
        </w:rPr>
        <w:t>等期刊</w:t>
      </w:r>
      <w:r w:rsidR="00FC2BFA" w:rsidRPr="00FC2BFA">
        <w:rPr>
          <w:rFonts w:eastAsia="楷体" w:cs="楷体" w:hint="eastAsia"/>
          <w:sz w:val="24"/>
          <w:szCs w:val="24"/>
        </w:rPr>
        <w:t>以及领域内知名国际会议</w:t>
      </w:r>
      <w:r w:rsidR="00FC2BFA" w:rsidRPr="00FC2BFA">
        <w:rPr>
          <w:rFonts w:eastAsia="楷体" w:cs="楷体" w:hint="eastAsia"/>
          <w:sz w:val="24"/>
          <w:szCs w:val="24"/>
        </w:rPr>
        <w:t>INFOCOM</w:t>
      </w:r>
      <w:r w:rsidR="00FC2BFA" w:rsidRPr="00FC2BFA">
        <w:rPr>
          <w:rFonts w:eastAsia="楷体" w:cs="楷体" w:hint="eastAsia"/>
          <w:sz w:val="24"/>
          <w:szCs w:val="24"/>
        </w:rPr>
        <w:t>（</w:t>
      </w:r>
      <w:r w:rsidR="00FC2BFA" w:rsidRPr="00FC2BFA">
        <w:rPr>
          <w:rFonts w:eastAsia="楷体" w:cs="楷体" w:hint="eastAsia"/>
          <w:sz w:val="24"/>
          <w:szCs w:val="24"/>
        </w:rPr>
        <w:t>CCF-A</w:t>
      </w:r>
      <w:r w:rsidR="00FC2BFA" w:rsidRPr="00FC2BFA">
        <w:rPr>
          <w:rFonts w:eastAsia="楷体" w:cs="楷体" w:hint="eastAsia"/>
          <w:sz w:val="24"/>
          <w:szCs w:val="24"/>
        </w:rPr>
        <w:t>类会议）、</w:t>
      </w:r>
      <w:r w:rsidR="00FC2BFA" w:rsidRPr="00FC2BFA">
        <w:rPr>
          <w:rFonts w:eastAsia="楷体" w:cs="楷体" w:hint="eastAsia"/>
          <w:sz w:val="24"/>
          <w:szCs w:val="24"/>
        </w:rPr>
        <w:t>ICDE</w:t>
      </w:r>
      <w:r w:rsidR="00FC2BFA" w:rsidRPr="00FC2BFA">
        <w:rPr>
          <w:rFonts w:eastAsia="楷体" w:cs="楷体" w:hint="eastAsia"/>
          <w:sz w:val="24"/>
          <w:szCs w:val="24"/>
        </w:rPr>
        <w:t>（</w:t>
      </w:r>
      <w:r w:rsidR="00FC2BFA" w:rsidRPr="00FC2BFA">
        <w:rPr>
          <w:rFonts w:eastAsia="楷体" w:cs="楷体" w:hint="eastAsia"/>
          <w:sz w:val="24"/>
          <w:szCs w:val="24"/>
        </w:rPr>
        <w:t>CCF-A</w:t>
      </w:r>
      <w:r w:rsidR="00FC2BFA" w:rsidRPr="00FC2BFA">
        <w:rPr>
          <w:rFonts w:eastAsia="楷体" w:cs="楷体" w:hint="eastAsia"/>
          <w:sz w:val="24"/>
          <w:szCs w:val="24"/>
        </w:rPr>
        <w:t>类会议）等上发表或录用论文</w:t>
      </w:r>
      <w:r w:rsidR="00FC2BFA" w:rsidRPr="00FC2BFA">
        <w:rPr>
          <w:rFonts w:eastAsia="楷体" w:cs="楷体" w:hint="eastAsia"/>
          <w:sz w:val="24"/>
          <w:szCs w:val="24"/>
        </w:rPr>
        <w:t>100</w:t>
      </w:r>
      <w:r w:rsidR="00FC2BFA" w:rsidRPr="00FC2BFA">
        <w:rPr>
          <w:rFonts w:eastAsia="楷体" w:cs="楷体" w:hint="eastAsia"/>
          <w:sz w:val="24"/>
          <w:szCs w:val="24"/>
        </w:rPr>
        <w:t>余篇（其中</w:t>
      </w:r>
      <w:r w:rsidR="00FC2BFA" w:rsidRPr="00FC2BFA">
        <w:rPr>
          <w:rFonts w:eastAsia="楷体" w:cs="楷体" w:hint="eastAsia"/>
          <w:sz w:val="24"/>
          <w:szCs w:val="24"/>
        </w:rPr>
        <w:t>ACM/IEEE Trans.</w:t>
      </w:r>
      <w:r w:rsidR="00FC2BFA" w:rsidRPr="00FC2BFA">
        <w:rPr>
          <w:rFonts w:eastAsia="楷体" w:cs="楷体" w:hint="eastAsia"/>
          <w:sz w:val="24"/>
          <w:szCs w:val="24"/>
        </w:rPr>
        <w:t>系列论文近</w:t>
      </w:r>
      <w:r w:rsidR="00FC2BFA" w:rsidRPr="00FC2BFA">
        <w:rPr>
          <w:rFonts w:eastAsia="楷体" w:cs="楷体" w:hint="eastAsia"/>
          <w:sz w:val="24"/>
          <w:szCs w:val="24"/>
        </w:rPr>
        <w:t>30</w:t>
      </w:r>
      <w:r w:rsidR="00FC2BFA" w:rsidRPr="00FC2BFA">
        <w:rPr>
          <w:rFonts w:eastAsia="楷体" w:cs="楷体" w:hint="eastAsia"/>
          <w:sz w:val="24"/>
          <w:szCs w:val="24"/>
        </w:rPr>
        <w:t>篇，</w:t>
      </w:r>
      <w:r w:rsidR="00FC2BFA" w:rsidRPr="00FC2BFA">
        <w:rPr>
          <w:rFonts w:eastAsia="楷体" w:cs="楷体" w:hint="eastAsia"/>
          <w:sz w:val="24"/>
          <w:szCs w:val="24"/>
        </w:rPr>
        <w:t>3</w:t>
      </w:r>
      <w:r w:rsidR="00FC2BFA" w:rsidRPr="00FC2BFA">
        <w:rPr>
          <w:rFonts w:eastAsia="楷体" w:cs="楷体" w:hint="eastAsia"/>
          <w:sz w:val="24"/>
          <w:szCs w:val="24"/>
        </w:rPr>
        <w:t>篇最佳会议论文）。作为通信作者的大数据综述文章“</w:t>
      </w:r>
      <w:r w:rsidR="00FC2BFA" w:rsidRPr="00FC2BFA">
        <w:rPr>
          <w:rFonts w:eastAsia="楷体" w:cs="楷体" w:hint="eastAsia"/>
          <w:sz w:val="24"/>
          <w:szCs w:val="24"/>
        </w:rPr>
        <w:t>Networking for Big Data</w:t>
      </w:r>
      <w:r w:rsidR="00FC2BFA" w:rsidRPr="00FC2BFA">
        <w:rPr>
          <w:rFonts w:eastAsia="楷体" w:cs="楷体" w:hint="eastAsia"/>
          <w:sz w:val="24"/>
          <w:szCs w:val="24"/>
        </w:rPr>
        <w:t>：</w:t>
      </w:r>
      <w:r w:rsidR="00FC2BFA" w:rsidRPr="00FC2BFA">
        <w:rPr>
          <w:rFonts w:eastAsia="楷体" w:cs="楷体" w:hint="eastAsia"/>
          <w:sz w:val="24"/>
          <w:szCs w:val="24"/>
        </w:rPr>
        <w:t>A Survey</w:t>
      </w:r>
      <w:r w:rsidR="00FC2BFA" w:rsidRPr="00FC2BFA">
        <w:rPr>
          <w:rFonts w:eastAsia="楷体" w:cs="楷体" w:hint="eastAsia"/>
          <w:sz w:val="24"/>
          <w:szCs w:val="24"/>
        </w:rPr>
        <w:t>”，</w:t>
      </w:r>
      <w:r w:rsidR="00FC2BFA" w:rsidRPr="00FC2BFA">
        <w:rPr>
          <w:rFonts w:eastAsia="楷体" w:cs="楷体" w:hint="eastAsia"/>
          <w:sz w:val="24"/>
          <w:szCs w:val="24"/>
        </w:rPr>
        <w:t>2017</w:t>
      </w:r>
      <w:r w:rsidR="00FC2BFA" w:rsidRPr="00FC2BFA">
        <w:rPr>
          <w:rFonts w:eastAsia="楷体" w:cs="楷体" w:hint="eastAsia"/>
          <w:sz w:val="24"/>
          <w:szCs w:val="24"/>
        </w:rPr>
        <w:t>年发表在</w:t>
      </w:r>
      <w:r w:rsidR="00FC2BFA" w:rsidRPr="00FC2BFA">
        <w:rPr>
          <w:rFonts w:eastAsia="楷体" w:cs="楷体" w:hint="eastAsia"/>
          <w:sz w:val="24"/>
          <w:szCs w:val="24"/>
        </w:rPr>
        <w:t>IEEE Communications Surveys and Tutorials</w:t>
      </w:r>
      <w:r w:rsidR="00FC2BFA" w:rsidRPr="00FC2BFA">
        <w:rPr>
          <w:rFonts w:eastAsia="楷体" w:cs="楷体" w:hint="eastAsia"/>
          <w:sz w:val="24"/>
          <w:szCs w:val="24"/>
        </w:rPr>
        <w:t>上。据最近今年的统计数据，该期刊影响因子在</w:t>
      </w:r>
      <w:r w:rsidR="00FC2BFA" w:rsidRPr="00FC2BFA">
        <w:rPr>
          <w:rFonts w:eastAsia="楷体" w:cs="楷体" w:hint="eastAsia"/>
          <w:sz w:val="24"/>
          <w:szCs w:val="24"/>
        </w:rPr>
        <w:t>IEEE</w:t>
      </w:r>
      <w:r w:rsidR="00FC2BFA" w:rsidRPr="00FC2BFA">
        <w:rPr>
          <w:rFonts w:eastAsia="楷体" w:cs="楷体" w:hint="eastAsia"/>
          <w:sz w:val="24"/>
          <w:szCs w:val="24"/>
        </w:rPr>
        <w:t>发行的</w:t>
      </w:r>
      <w:r w:rsidR="00FC2BFA" w:rsidRPr="00FC2BFA">
        <w:rPr>
          <w:rFonts w:eastAsia="楷体" w:cs="楷体" w:hint="eastAsia"/>
          <w:sz w:val="24"/>
          <w:szCs w:val="24"/>
        </w:rPr>
        <w:t>155</w:t>
      </w:r>
      <w:r w:rsidR="00FC2BFA" w:rsidRPr="00FC2BFA">
        <w:rPr>
          <w:rFonts w:eastAsia="楷体" w:cs="楷体" w:hint="eastAsia"/>
          <w:sz w:val="24"/>
          <w:szCs w:val="24"/>
        </w:rPr>
        <w:t>本期刊中影响因子排名第一，</w:t>
      </w:r>
      <w:r w:rsidR="00FC2BFA" w:rsidRPr="00FC2BFA">
        <w:rPr>
          <w:rFonts w:eastAsia="楷体" w:cs="楷体" w:hint="eastAsia"/>
          <w:sz w:val="24"/>
          <w:szCs w:val="24"/>
        </w:rPr>
        <w:t>2019</w:t>
      </w:r>
      <w:r w:rsidR="00FC2BFA" w:rsidRPr="00FC2BFA">
        <w:rPr>
          <w:rFonts w:eastAsia="楷体" w:cs="楷体" w:hint="eastAsia"/>
          <w:sz w:val="24"/>
          <w:szCs w:val="24"/>
        </w:rPr>
        <w:t>年发布的影响因子高达</w:t>
      </w:r>
      <w:r w:rsidR="00FC2BFA" w:rsidRPr="00FC2BFA">
        <w:rPr>
          <w:rFonts w:eastAsia="楷体" w:cs="楷体" w:hint="eastAsia"/>
          <w:sz w:val="24"/>
          <w:szCs w:val="24"/>
        </w:rPr>
        <w:t>22.9</w:t>
      </w:r>
      <w:r w:rsidR="00FC2BFA" w:rsidRPr="00FC2BFA">
        <w:rPr>
          <w:rFonts w:eastAsia="楷体" w:cs="楷体" w:hint="eastAsia"/>
          <w:sz w:val="24"/>
          <w:szCs w:val="24"/>
        </w:rPr>
        <w:t>。</w:t>
      </w:r>
    </w:p>
    <w:p w:rsidR="00D541EF" w:rsidRPr="009A3423" w:rsidRDefault="00DA683D" w:rsidP="00FC2BFA">
      <w:pPr>
        <w:spacing w:line="360" w:lineRule="exact"/>
        <w:ind w:right="246"/>
        <w:jc w:val="center"/>
        <w:rPr>
          <w:sz w:val="21"/>
          <w:szCs w:val="21"/>
        </w:rPr>
      </w:pPr>
      <w:r>
        <w:rPr>
          <w:rFonts w:eastAsia="仿宋" w:cs="仿宋" w:hint="eastAsia"/>
          <w:b/>
          <w:bCs/>
          <w:sz w:val="32"/>
          <w:szCs w:val="32"/>
        </w:rPr>
        <w:br w:type="column"/>
      </w:r>
      <w:r w:rsidR="00FC2BFA" w:rsidRPr="009A3423">
        <w:rPr>
          <w:rFonts w:eastAsia="仿宋" w:cs="仿宋" w:hint="eastAsia"/>
          <w:b/>
          <w:bCs/>
          <w:sz w:val="36"/>
          <w:szCs w:val="36"/>
        </w:rPr>
        <w:lastRenderedPageBreak/>
        <w:t>学术</w:t>
      </w:r>
      <w:r w:rsidRPr="009A3423">
        <w:rPr>
          <w:rFonts w:eastAsia="仿宋" w:cs="仿宋"/>
          <w:b/>
          <w:bCs/>
          <w:sz w:val="36"/>
          <w:szCs w:val="36"/>
        </w:rPr>
        <w:t>报告</w:t>
      </w:r>
      <w:r w:rsidRPr="009A3423">
        <w:rPr>
          <w:rFonts w:eastAsia="宋体" w:hint="eastAsia"/>
          <w:b/>
          <w:bCs/>
          <w:sz w:val="36"/>
          <w:szCs w:val="36"/>
        </w:rPr>
        <w:t>2</w:t>
      </w:r>
    </w:p>
    <w:p w:rsidR="00D541EF" w:rsidRDefault="00D541EF">
      <w:pPr>
        <w:spacing w:line="200" w:lineRule="exact"/>
        <w:rPr>
          <w:sz w:val="20"/>
          <w:szCs w:val="20"/>
        </w:rPr>
      </w:pPr>
    </w:p>
    <w:p w:rsidR="00D541EF" w:rsidRDefault="00DA683D">
      <w:pPr>
        <w:tabs>
          <w:tab w:val="left" w:pos="940"/>
        </w:tabs>
        <w:spacing w:line="343" w:lineRule="exact"/>
        <w:ind w:leftChars="163" w:left="1263" w:hangingChars="300" w:hanging="904"/>
        <w:rPr>
          <w:rFonts w:eastAsia="楷体"/>
          <w:b/>
          <w:bCs/>
          <w:sz w:val="30"/>
          <w:szCs w:val="30"/>
        </w:rPr>
      </w:pPr>
      <w:r>
        <w:rPr>
          <w:rFonts w:eastAsia="楷体" w:cs="楷体" w:hint="eastAsia"/>
          <w:b/>
          <w:bCs/>
          <w:sz w:val="30"/>
          <w:szCs w:val="30"/>
        </w:rPr>
        <w:t>题目：</w:t>
      </w:r>
      <w:r w:rsidR="00FC2BFA" w:rsidRPr="00FC2BFA">
        <w:rPr>
          <w:rFonts w:eastAsia="楷体"/>
          <w:b/>
          <w:bCs/>
          <w:sz w:val="30"/>
          <w:szCs w:val="30"/>
        </w:rPr>
        <w:t>Finding All You Need: Web APIs Recommendation in Web of Things through Keywords Search</w:t>
      </w:r>
    </w:p>
    <w:p w:rsidR="00D541EF" w:rsidRDefault="00DA683D">
      <w:pPr>
        <w:tabs>
          <w:tab w:val="left" w:pos="2400"/>
          <w:tab w:val="left" w:pos="3240"/>
          <w:tab w:val="left" w:pos="6140"/>
          <w:tab w:val="left" w:pos="7000"/>
        </w:tabs>
        <w:spacing w:line="397" w:lineRule="exact"/>
        <w:ind w:left="360"/>
        <w:rPr>
          <w:sz w:val="20"/>
          <w:szCs w:val="20"/>
        </w:rPr>
      </w:pPr>
      <w:r>
        <w:rPr>
          <w:rFonts w:eastAsia="楷体" w:cs="楷体"/>
          <w:b/>
          <w:bCs/>
          <w:sz w:val="30"/>
          <w:szCs w:val="30"/>
        </w:rPr>
        <w:t>报告人：</w:t>
      </w:r>
      <w:r w:rsidR="00FC2BFA" w:rsidRPr="00FC2BFA">
        <w:rPr>
          <w:rFonts w:eastAsia="楷体" w:cs="楷体" w:hint="eastAsia"/>
          <w:b/>
          <w:bCs/>
          <w:sz w:val="30"/>
          <w:szCs w:val="30"/>
        </w:rPr>
        <w:t>齐连永</w:t>
      </w:r>
      <w:r>
        <w:rPr>
          <w:rFonts w:hint="eastAsia"/>
          <w:sz w:val="20"/>
          <w:szCs w:val="20"/>
        </w:rPr>
        <w:tab/>
      </w:r>
      <w:r>
        <w:rPr>
          <w:rFonts w:eastAsia="楷体" w:cs="楷体" w:hint="eastAsia"/>
          <w:b/>
          <w:bCs/>
          <w:sz w:val="30"/>
          <w:szCs w:val="30"/>
        </w:rPr>
        <w:t>教授</w:t>
      </w:r>
      <w:r>
        <w:rPr>
          <w:rFonts w:eastAsia="楷体" w:cs="楷体"/>
          <w:b/>
          <w:bCs/>
          <w:sz w:val="30"/>
          <w:szCs w:val="30"/>
        </w:rPr>
        <w:t>（</w:t>
      </w:r>
      <w:r w:rsidR="00FC2BFA">
        <w:rPr>
          <w:rFonts w:eastAsia="楷体" w:cs="楷体" w:hint="eastAsia"/>
          <w:b/>
          <w:bCs/>
          <w:sz w:val="30"/>
          <w:szCs w:val="30"/>
        </w:rPr>
        <w:t>曲阜师范</w:t>
      </w:r>
      <w:r>
        <w:rPr>
          <w:rFonts w:eastAsia="楷体" w:cs="楷体"/>
          <w:b/>
          <w:bCs/>
          <w:sz w:val="30"/>
          <w:szCs w:val="30"/>
        </w:rPr>
        <w:t>大学）</w:t>
      </w:r>
    </w:p>
    <w:p w:rsidR="00FC2BFA" w:rsidRDefault="00FC2BFA" w:rsidP="00FC2BFA">
      <w:pPr>
        <w:tabs>
          <w:tab w:val="left" w:pos="940"/>
        </w:tabs>
        <w:spacing w:line="343" w:lineRule="exact"/>
        <w:ind w:left="360"/>
        <w:rPr>
          <w:rFonts w:eastAsia="楷体" w:cs="楷体"/>
          <w:b/>
          <w:bCs/>
          <w:sz w:val="30"/>
          <w:szCs w:val="30"/>
        </w:rPr>
      </w:pPr>
      <w:r w:rsidRPr="00FC2BFA">
        <w:rPr>
          <w:rFonts w:eastAsia="楷体" w:cs="楷体" w:hint="eastAsia"/>
          <w:b/>
          <w:bCs/>
          <w:sz w:val="30"/>
          <w:szCs w:val="30"/>
        </w:rPr>
        <w:t>报告时间：</w:t>
      </w:r>
      <w:r w:rsidRPr="00FC2BFA">
        <w:rPr>
          <w:rFonts w:eastAsia="楷体" w:cs="楷体" w:hint="eastAsia"/>
          <w:b/>
          <w:bCs/>
          <w:sz w:val="30"/>
          <w:szCs w:val="30"/>
        </w:rPr>
        <w:t>2020</w:t>
      </w:r>
      <w:r w:rsidRPr="00FC2BFA">
        <w:rPr>
          <w:rFonts w:eastAsia="楷体" w:cs="楷体" w:hint="eastAsia"/>
          <w:b/>
          <w:bCs/>
          <w:sz w:val="30"/>
          <w:szCs w:val="30"/>
        </w:rPr>
        <w:t>年</w:t>
      </w:r>
      <w:r w:rsidRPr="00FC2BFA">
        <w:rPr>
          <w:rFonts w:eastAsia="楷体" w:cs="楷体" w:hint="eastAsia"/>
          <w:b/>
          <w:bCs/>
          <w:sz w:val="30"/>
          <w:szCs w:val="30"/>
        </w:rPr>
        <w:t>1</w:t>
      </w:r>
      <w:r w:rsidRPr="00FC2BFA">
        <w:rPr>
          <w:rFonts w:eastAsia="楷体" w:cs="楷体" w:hint="eastAsia"/>
          <w:b/>
          <w:bCs/>
          <w:sz w:val="30"/>
          <w:szCs w:val="30"/>
        </w:rPr>
        <w:t>月</w:t>
      </w:r>
      <w:r w:rsidRPr="00FC2BFA">
        <w:rPr>
          <w:rFonts w:eastAsia="楷体" w:cs="楷体" w:hint="eastAsia"/>
          <w:b/>
          <w:bCs/>
          <w:sz w:val="30"/>
          <w:szCs w:val="30"/>
        </w:rPr>
        <w:t>11</w:t>
      </w:r>
      <w:r w:rsidRPr="00FC2BFA">
        <w:rPr>
          <w:rFonts w:eastAsia="楷体" w:cs="楷体" w:hint="eastAsia"/>
          <w:b/>
          <w:bCs/>
          <w:sz w:val="30"/>
          <w:szCs w:val="30"/>
        </w:rPr>
        <w:t>日</w:t>
      </w:r>
      <w:r>
        <w:rPr>
          <w:rFonts w:eastAsia="楷体" w:cs="楷体" w:hint="eastAsia"/>
          <w:b/>
          <w:bCs/>
          <w:sz w:val="30"/>
          <w:szCs w:val="30"/>
        </w:rPr>
        <w:t>9</w:t>
      </w:r>
      <w:r w:rsidRPr="00FC2BFA">
        <w:rPr>
          <w:rFonts w:eastAsia="楷体" w:cs="楷体" w:hint="eastAsia"/>
          <w:b/>
          <w:bCs/>
          <w:sz w:val="30"/>
          <w:szCs w:val="30"/>
        </w:rPr>
        <w:t>:</w:t>
      </w:r>
      <w:r>
        <w:rPr>
          <w:rFonts w:eastAsia="楷体" w:cs="楷体" w:hint="eastAsia"/>
          <w:b/>
          <w:bCs/>
          <w:sz w:val="30"/>
          <w:szCs w:val="30"/>
        </w:rPr>
        <w:t>5</w:t>
      </w:r>
      <w:r w:rsidRPr="00FC2BFA">
        <w:rPr>
          <w:rFonts w:eastAsia="楷体" w:cs="楷体" w:hint="eastAsia"/>
          <w:b/>
          <w:bCs/>
          <w:sz w:val="30"/>
          <w:szCs w:val="30"/>
        </w:rPr>
        <w:t>0-</w:t>
      </w:r>
      <w:r>
        <w:rPr>
          <w:rFonts w:eastAsia="楷体" w:cs="楷体" w:hint="eastAsia"/>
          <w:b/>
          <w:bCs/>
          <w:sz w:val="30"/>
          <w:szCs w:val="30"/>
        </w:rPr>
        <w:t>10</w:t>
      </w:r>
      <w:r w:rsidRPr="00FC2BFA">
        <w:rPr>
          <w:rFonts w:eastAsia="楷体" w:cs="楷体" w:hint="eastAsia"/>
          <w:b/>
          <w:bCs/>
          <w:sz w:val="30"/>
          <w:szCs w:val="30"/>
        </w:rPr>
        <w:t>:</w:t>
      </w:r>
      <w:r>
        <w:rPr>
          <w:rFonts w:eastAsia="楷体" w:cs="楷体" w:hint="eastAsia"/>
          <w:b/>
          <w:bCs/>
          <w:sz w:val="30"/>
          <w:szCs w:val="30"/>
        </w:rPr>
        <w:t>4</w:t>
      </w:r>
      <w:r w:rsidRPr="00FC2BFA">
        <w:rPr>
          <w:rFonts w:eastAsia="楷体" w:cs="楷体" w:hint="eastAsia"/>
          <w:b/>
          <w:bCs/>
          <w:sz w:val="30"/>
          <w:szCs w:val="30"/>
        </w:rPr>
        <w:t>0</w:t>
      </w:r>
    </w:p>
    <w:p w:rsidR="00FC2BFA" w:rsidRPr="00FC2BFA" w:rsidRDefault="00FC2BFA" w:rsidP="00FC2BFA">
      <w:pPr>
        <w:tabs>
          <w:tab w:val="left" w:pos="940"/>
        </w:tabs>
        <w:spacing w:line="343" w:lineRule="exact"/>
        <w:ind w:left="360"/>
        <w:rPr>
          <w:rFonts w:eastAsia="楷体" w:cs="楷体"/>
          <w:b/>
          <w:bCs/>
          <w:sz w:val="30"/>
          <w:szCs w:val="30"/>
        </w:rPr>
      </w:pPr>
      <w:r>
        <w:rPr>
          <w:rFonts w:eastAsia="楷体" w:cs="楷体" w:hint="eastAsia"/>
          <w:b/>
          <w:bCs/>
          <w:sz w:val="30"/>
          <w:szCs w:val="30"/>
        </w:rPr>
        <w:t>报告地点：理工</w:t>
      </w:r>
      <w:r>
        <w:rPr>
          <w:rFonts w:eastAsia="楷体" w:cs="楷体" w:hint="eastAsia"/>
          <w:b/>
          <w:bCs/>
          <w:sz w:val="30"/>
          <w:szCs w:val="30"/>
        </w:rPr>
        <w:t>D318</w:t>
      </w:r>
    </w:p>
    <w:p w:rsidR="00D541EF" w:rsidRDefault="00D541EF">
      <w:pPr>
        <w:spacing w:line="360" w:lineRule="exact"/>
        <w:ind w:left="360" w:right="246"/>
        <w:rPr>
          <w:rFonts w:eastAsia="楷体" w:cs="楷体"/>
          <w:b/>
          <w:bCs/>
          <w:sz w:val="24"/>
          <w:szCs w:val="24"/>
        </w:rPr>
      </w:pPr>
    </w:p>
    <w:p w:rsidR="00D541EF" w:rsidRDefault="00DA683D">
      <w:pPr>
        <w:spacing w:line="360" w:lineRule="exact"/>
        <w:ind w:left="360" w:right="246"/>
        <w:jc w:val="both"/>
        <w:rPr>
          <w:rFonts w:eastAsia="楷体" w:cs="楷体"/>
          <w:sz w:val="24"/>
          <w:szCs w:val="24"/>
        </w:rPr>
      </w:pPr>
      <w:r>
        <w:rPr>
          <w:rFonts w:eastAsia="楷体" w:cs="楷体" w:hint="eastAsia"/>
          <w:b/>
          <w:bCs/>
          <w:sz w:val="24"/>
          <w:szCs w:val="24"/>
        </w:rPr>
        <w:t>摘要：</w:t>
      </w:r>
      <w:r w:rsidR="00FC2BFA" w:rsidRPr="00FC2BFA">
        <w:rPr>
          <w:rFonts w:eastAsia="楷体" w:cs="楷体"/>
          <w:sz w:val="24"/>
          <w:szCs w:val="24"/>
        </w:rPr>
        <w:t>The increasing number of web APIs registered in various service sharing communities (e.g., ProgrammableWeb) has provided a promising way to quickly build various apps with diverse functions. Generally, an app developer can manually discover, select and compose a set of appropriate web APIs to build a new app satisfying the developer's functional and non-functional business requirements, economically and conveniently. However, the above manual web APIs selection process is usually time-consuming and cumbersome as most app developers often do not have much background knowledge of candidate web APIs. Moreover, the manually selected web APIs cannot always guarantee to be integrated successfully as the compatibilities between different web APIs are often varied and not validated. In view of these challenges, we define a weighted APIs correlation graph (W-ACG) in this paper to model the APIs functions and compatibilities. Furthermore, we propose a novel web APIs recommendation approach named K-CAR (Keywords-based and Compatibility-aware APIs Recommendation) based on the defined W-ACG. Through analyzing the input keywords describing the functions expected by an app developer, K-CAR can return the app developer a set of optimal web APIs that are not only functional-qualified but also compatibility-guaranteed. Extensive experiments are deployed on 18,478 real-world web APIs and 6,146 real-world apps to evaluate the usefulness and efficiency of K-CAR.</w:t>
      </w:r>
    </w:p>
    <w:p w:rsidR="00D541EF" w:rsidRDefault="00D541EF">
      <w:pPr>
        <w:spacing w:line="360" w:lineRule="exact"/>
        <w:ind w:left="360" w:right="246"/>
        <w:rPr>
          <w:rFonts w:eastAsia="楷体" w:cs="楷体"/>
          <w:b/>
          <w:bCs/>
          <w:sz w:val="24"/>
          <w:szCs w:val="24"/>
        </w:rPr>
      </w:pPr>
    </w:p>
    <w:p w:rsidR="00D541EF" w:rsidRDefault="00DA683D">
      <w:pPr>
        <w:spacing w:line="360" w:lineRule="exact"/>
        <w:ind w:left="360" w:right="246"/>
        <w:jc w:val="both"/>
        <w:rPr>
          <w:rFonts w:eastAsia="楷体" w:cs="楷体"/>
          <w:sz w:val="24"/>
          <w:szCs w:val="24"/>
        </w:rPr>
      </w:pPr>
      <w:r>
        <w:rPr>
          <w:rFonts w:eastAsia="楷体" w:cs="楷体" w:hint="eastAsia"/>
          <w:b/>
          <w:bCs/>
          <w:sz w:val="24"/>
          <w:szCs w:val="24"/>
        </w:rPr>
        <w:t>报告人简介：</w:t>
      </w:r>
      <w:r w:rsidR="00FC2BFA" w:rsidRPr="00FC2BFA">
        <w:rPr>
          <w:rFonts w:eastAsia="楷体" w:cs="楷体" w:hint="eastAsia"/>
          <w:b/>
          <w:bCs/>
          <w:sz w:val="24"/>
          <w:szCs w:val="24"/>
        </w:rPr>
        <w:t>齐连永</w:t>
      </w:r>
      <w:r w:rsidR="00FC2BFA" w:rsidRPr="00FC2BFA">
        <w:rPr>
          <w:rFonts w:eastAsia="楷体" w:cs="楷体" w:hint="eastAsia"/>
          <w:sz w:val="24"/>
          <w:szCs w:val="24"/>
        </w:rPr>
        <w:t>，男，</w:t>
      </w:r>
      <w:r w:rsidR="00FC2BFA" w:rsidRPr="00FC2BFA">
        <w:rPr>
          <w:rFonts w:eastAsia="楷体" w:cs="楷体" w:hint="eastAsia"/>
          <w:sz w:val="24"/>
          <w:szCs w:val="24"/>
        </w:rPr>
        <w:t>1982</w:t>
      </w:r>
      <w:r w:rsidR="00FC2BFA" w:rsidRPr="00FC2BFA">
        <w:rPr>
          <w:rFonts w:eastAsia="楷体" w:cs="楷体" w:hint="eastAsia"/>
          <w:sz w:val="24"/>
          <w:szCs w:val="24"/>
        </w:rPr>
        <w:t>年生，博士，</w:t>
      </w:r>
      <w:r w:rsidR="00FC2BFA" w:rsidRPr="00FC2BFA">
        <w:rPr>
          <w:rFonts w:eastAsia="楷体" w:cs="楷体" w:hint="eastAsia"/>
          <w:sz w:val="24"/>
          <w:szCs w:val="24"/>
        </w:rPr>
        <w:t>IEEE/ACM</w:t>
      </w:r>
      <w:r w:rsidR="00FC2BFA" w:rsidRPr="00FC2BFA">
        <w:rPr>
          <w:rFonts w:eastAsia="楷体" w:cs="楷体" w:hint="eastAsia"/>
          <w:sz w:val="24"/>
          <w:szCs w:val="24"/>
        </w:rPr>
        <w:t>会员，曲阜师范大学信息科学与工程学院，青年教授，济宁市自然科学学科带头人。主要研究方向为服务计算、推荐系统。</w:t>
      </w:r>
      <w:r w:rsidR="00FC2BFA" w:rsidRPr="00FC2BFA">
        <w:rPr>
          <w:rFonts w:eastAsia="楷体" w:cs="楷体" w:hint="eastAsia"/>
          <w:sz w:val="24"/>
          <w:szCs w:val="24"/>
        </w:rPr>
        <w:t>2011</w:t>
      </w:r>
      <w:r w:rsidR="00FC2BFA" w:rsidRPr="00FC2BFA">
        <w:rPr>
          <w:rFonts w:eastAsia="楷体" w:cs="楷体" w:hint="eastAsia"/>
          <w:sz w:val="24"/>
          <w:szCs w:val="24"/>
        </w:rPr>
        <w:t>年毕业于南京大学计算机科学与技术系并获博士学位。</w:t>
      </w:r>
      <w:r w:rsidR="00FC2BFA" w:rsidRPr="00FC2BFA">
        <w:rPr>
          <w:rFonts w:eastAsia="楷体" w:cs="楷体" w:hint="eastAsia"/>
          <w:sz w:val="24"/>
          <w:szCs w:val="24"/>
        </w:rPr>
        <w:t>2010.12-2011.01</w:t>
      </w:r>
      <w:r w:rsidR="00FC2BFA" w:rsidRPr="00FC2BFA">
        <w:rPr>
          <w:rFonts w:eastAsia="楷体" w:cs="楷体" w:hint="eastAsia"/>
          <w:sz w:val="24"/>
          <w:szCs w:val="24"/>
        </w:rPr>
        <w:t>在澳大利亚</w:t>
      </w:r>
      <w:r w:rsidR="00FC2BFA" w:rsidRPr="00FC2BFA">
        <w:rPr>
          <w:rFonts w:eastAsia="楷体" w:cs="楷体" w:hint="eastAsia"/>
          <w:sz w:val="24"/>
          <w:szCs w:val="24"/>
        </w:rPr>
        <w:t>Swinburne University of Technology</w:t>
      </w:r>
      <w:r w:rsidR="00FC2BFA" w:rsidRPr="00FC2BFA">
        <w:rPr>
          <w:rFonts w:eastAsia="楷体" w:cs="楷体" w:hint="eastAsia"/>
          <w:sz w:val="24"/>
          <w:szCs w:val="24"/>
        </w:rPr>
        <w:t>进行访问研究，</w:t>
      </w:r>
      <w:r w:rsidR="00FC2BFA" w:rsidRPr="00FC2BFA">
        <w:rPr>
          <w:rFonts w:eastAsia="楷体" w:cs="楷体" w:hint="eastAsia"/>
          <w:sz w:val="24"/>
          <w:szCs w:val="24"/>
        </w:rPr>
        <w:t>2014.07-2016.09</w:t>
      </w:r>
      <w:r w:rsidR="00FC2BFA" w:rsidRPr="00FC2BFA">
        <w:rPr>
          <w:rFonts w:eastAsia="楷体" w:cs="楷体" w:hint="eastAsia"/>
          <w:sz w:val="24"/>
          <w:szCs w:val="24"/>
        </w:rPr>
        <w:t>于南京大学软件工程博士后流动站进行科学研究。主持国家自然科学基金（面上项目）、国家自然科学基金（青年项目）、山东省自然科学基金（面上）、中国博士后科学基金等项目</w:t>
      </w:r>
      <w:r w:rsidR="00FC2BFA" w:rsidRPr="00FC2BFA">
        <w:rPr>
          <w:rFonts w:eastAsia="楷体" w:cs="楷体" w:hint="eastAsia"/>
          <w:sz w:val="24"/>
          <w:szCs w:val="24"/>
        </w:rPr>
        <w:t>9</w:t>
      </w:r>
      <w:r w:rsidR="00FC2BFA" w:rsidRPr="00FC2BFA">
        <w:rPr>
          <w:rFonts w:eastAsia="楷体" w:cs="楷体" w:hint="eastAsia"/>
          <w:sz w:val="24"/>
          <w:szCs w:val="24"/>
        </w:rPr>
        <w:t>项。以第一作者</w:t>
      </w:r>
      <w:r w:rsidR="00FC2BFA" w:rsidRPr="00FC2BFA">
        <w:rPr>
          <w:rFonts w:eastAsia="楷体" w:cs="楷体" w:hint="eastAsia"/>
          <w:sz w:val="24"/>
          <w:szCs w:val="24"/>
        </w:rPr>
        <w:t>/</w:t>
      </w:r>
      <w:r w:rsidR="00FC2BFA" w:rsidRPr="00FC2BFA">
        <w:rPr>
          <w:rFonts w:eastAsia="楷体" w:cs="楷体" w:hint="eastAsia"/>
          <w:sz w:val="24"/>
          <w:szCs w:val="24"/>
        </w:rPr>
        <w:t>通讯作者，在领域知名期刊以及</w:t>
      </w:r>
      <w:r w:rsidR="00FC2BFA" w:rsidRPr="00FC2BFA">
        <w:rPr>
          <w:rFonts w:eastAsia="楷体" w:cs="楷体" w:hint="eastAsia"/>
          <w:sz w:val="24"/>
          <w:szCs w:val="24"/>
        </w:rPr>
        <w:t>CCF</w:t>
      </w:r>
      <w:r w:rsidR="00FC2BFA" w:rsidRPr="00FC2BFA">
        <w:rPr>
          <w:rFonts w:eastAsia="楷体" w:cs="楷体" w:hint="eastAsia"/>
          <w:sz w:val="24"/>
          <w:szCs w:val="24"/>
        </w:rPr>
        <w:t>推荐会议上，发表</w:t>
      </w:r>
      <w:r w:rsidR="00FC2BFA" w:rsidRPr="00FC2BFA">
        <w:rPr>
          <w:rFonts w:eastAsia="楷体" w:cs="楷体" w:hint="eastAsia"/>
          <w:sz w:val="24"/>
          <w:szCs w:val="24"/>
        </w:rPr>
        <w:t>60</w:t>
      </w:r>
      <w:r w:rsidR="00FC2BFA" w:rsidRPr="00FC2BFA">
        <w:rPr>
          <w:rFonts w:eastAsia="楷体" w:cs="楷体" w:hint="eastAsia"/>
          <w:sz w:val="24"/>
          <w:szCs w:val="24"/>
        </w:rPr>
        <w:t>余篇科研论文（其中</w:t>
      </w:r>
      <w:r w:rsidR="00FC2BFA" w:rsidRPr="00FC2BFA">
        <w:rPr>
          <w:rFonts w:eastAsia="楷体" w:cs="楷体" w:hint="eastAsia"/>
          <w:sz w:val="24"/>
          <w:szCs w:val="24"/>
        </w:rPr>
        <w:t>SCI</w:t>
      </w:r>
      <w:r w:rsidR="00FC2BFA" w:rsidRPr="00FC2BFA">
        <w:rPr>
          <w:rFonts w:eastAsia="楷体" w:cs="楷体" w:hint="eastAsia"/>
          <w:sz w:val="24"/>
          <w:szCs w:val="24"/>
        </w:rPr>
        <w:t>论文</w:t>
      </w:r>
      <w:r w:rsidR="00FC2BFA" w:rsidRPr="00FC2BFA">
        <w:rPr>
          <w:rFonts w:eastAsia="楷体" w:cs="楷体" w:hint="eastAsia"/>
          <w:sz w:val="24"/>
          <w:szCs w:val="24"/>
        </w:rPr>
        <w:t>40</w:t>
      </w:r>
      <w:r w:rsidR="00FC2BFA" w:rsidRPr="00FC2BFA">
        <w:rPr>
          <w:rFonts w:eastAsia="楷体" w:cs="楷体" w:hint="eastAsia"/>
          <w:sz w:val="24"/>
          <w:szCs w:val="24"/>
        </w:rPr>
        <w:t>篇，</w:t>
      </w:r>
      <w:r w:rsidR="00FC2BFA" w:rsidRPr="00FC2BFA">
        <w:rPr>
          <w:rFonts w:eastAsia="楷体" w:cs="楷体" w:hint="eastAsia"/>
          <w:sz w:val="24"/>
          <w:szCs w:val="24"/>
        </w:rPr>
        <w:t>ESI</w:t>
      </w:r>
      <w:r w:rsidR="00FC2BFA" w:rsidRPr="00FC2BFA">
        <w:rPr>
          <w:rFonts w:eastAsia="楷体" w:cs="楷体" w:hint="eastAsia"/>
          <w:sz w:val="24"/>
          <w:szCs w:val="24"/>
        </w:rPr>
        <w:t>高被引论文</w:t>
      </w:r>
      <w:r w:rsidR="00FC2BFA" w:rsidRPr="00FC2BFA">
        <w:rPr>
          <w:rFonts w:eastAsia="楷体" w:cs="楷体" w:hint="eastAsia"/>
          <w:sz w:val="24"/>
          <w:szCs w:val="24"/>
        </w:rPr>
        <w:t>3</w:t>
      </w:r>
      <w:r w:rsidR="00FC2BFA" w:rsidRPr="00FC2BFA">
        <w:rPr>
          <w:rFonts w:eastAsia="楷体" w:cs="楷体" w:hint="eastAsia"/>
          <w:sz w:val="24"/>
          <w:szCs w:val="24"/>
        </w:rPr>
        <w:t>篇），其中</w:t>
      </w:r>
      <w:r w:rsidR="00FC2BFA" w:rsidRPr="00FC2BFA">
        <w:rPr>
          <w:rFonts w:eastAsia="楷体" w:cs="楷体" w:hint="eastAsia"/>
          <w:sz w:val="24"/>
          <w:szCs w:val="24"/>
        </w:rPr>
        <w:t>2</w:t>
      </w:r>
      <w:r w:rsidR="00FC2BFA" w:rsidRPr="00FC2BFA">
        <w:rPr>
          <w:rFonts w:eastAsia="楷体" w:cs="楷体" w:hint="eastAsia"/>
          <w:sz w:val="24"/>
          <w:szCs w:val="24"/>
        </w:rPr>
        <w:t>篇国际会议论文获得</w:t>
      </w:r>
      <w:r w:rsidR="00FC2BFA" w:rsidRPr="00FC2BFA">
        <w:rPr>
          <w:rFonts w:eastAsia="楷体" w:cs="楷体" w:hint="eastAsia"/>
          <w:sz w:val="24"/>
          <w:szCs w:val="24"/>
        </w:rPr>
        <w:t xml:space="preserve">Best Paper Award, </w:t>
      </w:r>
      <w:r w:rsidR="00FC2BFA" w:rsidRPr="00FC2BFA">
        <w:rPr>
          <w:rFonts w:eastAsia="楷体" w:cs="楷体" w:hint="eastAsia"/>
          <w:sz w:val="24"/>
          <w:szCs w:val="24"/>
        </w:rPr>
        <w:t>同时申请专利</w:t>
      </w:r>
      <w:r w:rsidR="00FC2BFA" w:rsidRPr="00FC2BFA">
        <w:rPr>
          <w:rFonts w:eastAsia="楷体" w:cs="楷体" w:hint="eastAsia"/>
          <w:sz w:val="24"/>
          <w:szCs w:val="24"/>
        </w:rPr>
        <w:t>2</w:t>
      </w:r>
      <w:r w:rsidR="00FC2BFA" w:rsidRPr="00FC2BFA">
        <w:rPr>
          <w:rFonts w:eastAsia="楷体" w:cs="楷体" w:hint="eastAsia"/>
          <w:sz w:val="24"/>
          <w:szCs w:val="24"/>
        </w:rPr>
        <w:t>项。担任</w:t>
      </w:r>
      <w:r w:rsidR="00FC2BFA" w:rsidRPr="00FC2BFA">
        <w:rPr>
          <w:rFonts w:eastAsia="楷体" w:cs="楷体" w:hint="eastAsia"/>
          <w:sz w:val="24"/>
          <w:szCs w:val="24"/>
        </w:rPr>
        <w:t>SCI</w:t>
      </w:r>
      <w:r w:rsidR="00FC2BFA" w:rsidRPr="00FC2BFA">
        <w:rPr>
          <w:rFonts w:eastAsia="楷体" w:cs="楷体" w:hint="eastAsia"/>
          <w:sz w:val="24"/>
          <w:szCs w:val="24"/>
        </w:rPr>
        <w:t>期刊</w:t>
      </w:r>
      <w:r w:rsidR="00FC2BFA" w:rsidRPr="00FC2BFA">
        <w:rPr>
          <w:rFonts w:eastAsia="楷体" w:cs="楷体" w:hint="eastAsia"/>
          <w:sz w:val="24"/>
          <w:szCs w:val="24"/>
        </w:rPr>
        <w:t>SCN</w:t>
      </w:r>
      <w:r w:rsidR="00FC2BFA" w:rsidRPr="00FC2BFA">
        <w:rPr>
          <w:rFonts w:eastAsia="楷体" w:cs="楷体" w:hint="eastAsia"/>
          <w:sz w:val="24"/>
          <w:szCs w:val="24"/>
        </w:rPr>
        <w:t>（</w:t>
      </w:r>
      <w:r w:rsidR="00FC2BFA" w:rsidRPr="00FC2BFA">
        <w:rPr>
          <w:rFonts w:eastAsia="楷体" w:cs="楷体" w:hint="eastAsia"/>
          <w:sz w:val="24"/>
          <w:szCs w:val="24"/>
        </w:rPr>
        <w:t>CCF-C</w:t>
      </w:r>
      <w:r w:rsidR="00FC2BFA" w:rsidRPr="00FC2BFA">
        <w:rPr>
          <w:rFonts w:eastAsia="楷体" w:cs="楷体" w:hint="eastAsia"/>
          <w:sz w:val="24"/>
          <w:szCs w:val="24"/>
        </w:rPr>
        <w:t>）、</w:t>
      </w:r>
      <w:r w:rsidR="00FC2BFA" w:rsidRPr="00FC2BFA">
        <w:rPr>
          <w:rFonts w:eastAsia="楷体" w:cs="楷体" w:hint="eastAsia"/>
          <w:sz w:val="24"/>
          <w:szCs w:val="24"/>
        </w:rPr>
        <w:t>WINET</w:t>
      </w:r>
      <w:r w:rsidR="00FC2BFA" w:rsidRPr="00FC2BFA">
        <w:rPr>
          <w:rFonts w:eastAsia="楷体" w:cs="楷体" w:hint="eastAsia"/>
          <w:sz w:val="24"/>
          <w:szCs w:val="24"/>
        </w:rPr>
        <w:t>（</w:t>
      </w:r>
      <w:r w:rsidR="00FC2BFA" w:rsidRPr="00FC2BFA">
        <w:rPr>
          <w:rFonts w:eastAsia="楷体" w:cs="楷体" w:hint="eastAsia"/>
          <w:sz w:val="24"/>
          <w:szCs w:val="24"/>
        </w:rPr>
        <w:t>CCF-C</w:t>
      </w:r>
      <w:r w:rsidR="00FC2BFA" w:rsidRPr="00FC2BFA">
        <w:rPr>
          <w:rFonts w:eastAsia="楷体" w:cs="楷体" w:hint="eastAsia"/>
          <w:sz w:val="24"/>
          <w:szCs w:val="24"/>
        </w:rPr>
        <w:t>）、</w:t>
      </w:r>
      <w:r w:rsidR="00FC2BFA" w:rsidRPr="00FC2BFA">
        <w:rPr>
          <w:rFonts w:eastAsia="楷体" w:cs="楷体" w:hint="eastAsia"/>
          <w:sz w:val="24"/>
          <w:szCs w:val="24"/>
        </w:rPr>
        <w:t>JCC</w:t>
      </w:r>
      <w:r w:rsidR="00FC2BFA" w:rsidRPr="00FC2BFA">
        <w:rPr>
          <w:rFonts w:eastAsia="楷体" w:cs="楷体" w:hint="eastAsia"/>
          <w:sz w:val="24"/>
          <w:szCs w:val="24"/>
        </w:rPr>
        <w:t>、</w:t>
      </w:r>
      <w:r w:rsidR="00FC2BFA" w:rsidRPr="00FC2BFA">
        <w:rPr>
          <w:rFonts w:eastAsia="楷体" w:cs="楷体" w:hint="eastAsia"/>
          <w:sz w:val="24"/>
          <w:szCs w:val="24"/>
        </w:rPr>
        <w:t>JWCN</w:t>
      </w:r>
      <w:r w:rsidR="00FC2BFA" w:rsidRPr="00FC2BFA">
        <w:rPr>
          <w:rFonts w:eastAsia="楷体" w:cs="楷体" w:hint="eastAsia"/>
          <w:sz w:val="24"/>
          <w:szCs w:val="24"/>
        </w:rPr>
        <w:t>、</w:t>
      </w:r>
      <w:r w:rsidR="00FC2BFA" w:rsidRPr="00FC2BFA">
        <w:rPr>
          <w:rFonts w:eastAsia="楷体" w:cs="楷体" w:hint="eastAsia"/>
          <w:sz w:val="24"/>
          <w:szCs w:val="24"/>
        </w:rPr>
        <w:t>JOEUC</w:t>
      </w:r>
      <w:r w:rsidR="00FC2BFA" w:rsidRPr="00FC2BFA">
        <w:rPr>
          <w:rFonts w:eastAsia="楷体" w:cs="楷体" w:hint="eastAsia"/>
          <w:sz w:val="24"/>
          <w:szCs w:val="24"/>
        </w:rPr>
        <w:t>、</w:t>
      </w:r>
      <w:r w:rsidR="00FC2BFA" w:rsidRPr="00FC2BFA">
        <w:rPr>
          <w:rFonts w:eastAsia="楷体" w:cs="楷体" w:hint="eastAsia"/>
          <w:sz w:val="24"/>
          <w:szCs w:val="24"/>
        </w:rPr>
        <w:t>IJDSN</w:t>
      </w:r>
      <w:r w:rsidR="00FC2BFA" w:rsidRPr="00FC2BFA">
        <w:rPr>
          <w:rFonts w:eastAsia="楷体" w:cs="楷体" w:hint="eastAsia"/>
          <w:sz w:val="24"/>
          <w:szCs w:val="24"/>
        </w:rPr>
        <w:t>的客座编辑，并获</w:t>
      </w:r>
      <w:r w:rsidR="00FC2BFA" w:rsidRPr="00FC2BFA">
        <w:rPr>
          <w:rFonts w:eastAsia="楷体" w:cs="楷体" w:hint="eastAsia"/>
          <w:sz w:val="24"/>
          <w:szCs w:val="24"/>
        </w:rPr>
        <w:t>2018</w:t>
      </w:r>
      <w:r w:rsidR="00FC2BFA" w:rsidRPr="00FC2BFA">
        <w:rPr>
          <w:rFonts w:eastAsia="楷体" w:cs="楷体" w:hint="eastAsia"/>
          <w:sz w:val="24"/>
          <w:szCs w:val="24"/>
        </w:rPr>
        <w:t>济宁市自然科学学术创新一等奖（首位）、</w:t>
      </w:r>
      <w:r w:rsidR="00FC2BFA" w:rsidRPr="00FC2BFA">
        <w:rPr>
          <w:rFonts w:eastAsia="楷体" w:cs="楷体" w:hint="eastAsia"/>
          <w:sz w:val="24"/>
          <w:szCs w:val="24"/>
        </w:rPr>
        <w:t>2017</w:t>
      </w:r>
      <w:r w:rsidR="00FC2BFA" w:rsidRPr="00FC2BFA">
        <w:rPr>
          <w:rFonts w:eastAsia="楷体" w:cs="楷体" w:hint="eastAsia"/>
          <w:sz w:val="24"/>
          <w:szCs w:val="24"/>
        </w:rPr>
        <w:t>济宁市自然科学学科带头人、</w:t>
      </w:r>
      <w:r w:rsidR="00FC2BFA" w:rsidRPr="00FC2BFA">
        <w:rPr>
          <w:rFonts w:eastAsia="楷体" w:cs="楷体" w:hint="eastAsia"/>
          <w:sz w:val="24"/>
          <w:szCs w:val="24"/>
        </w:rPr>
        <w:t>2016</w:t>
      </w:r>
      <w:r w:rsidR="00FC2BFA" w:rsidRPr="00FC2BFA">
        <w:rPr>
          <w:rFonts w:eastAsia="楷体" w:cs="楷体" w:hint="eastAsia"/>
          <w:sz w:val="24"/>
          <w:szCs w:val="24"/>
        </w:rPr>
        <w:t>山东省高等学校优秀科研成果奖（首位）。</w:t>
      </w:r>
    </w:p>
    <w:p w:rsidR="00D541EF" w:rsidRPr="009A3423" w:rsidRDefault="00DA683D">
      <w:pPr>
        <w:jc w:val="center"/>
        <w:rPr>
          <w:sz w:val="21"/>
          <w:szCs w:val="21"/>
        </w:rPr>
      </w:pPr>
      <w:r w:rsidRPr="009A3423">
        <w:rPr>
          <w:rFonts w:eastAsia="仿宋" w:cs="仿宋" w:hint="eastAsia"/>
          <w:b/>
          <w:bCs/>
          <w:sz w:val="36"/>
          <w:szCs w:val="36"/>
        </w:rPr>
        <w:lastRenderedPageBreak/>
        <w:t>论坛</w:t>
      </w:r>
      <w:r w:rsidRPr="009A3423">
        <w:rPr>
          <w:rFonts w:eastAsia="仿宋" w:cs="仿宋"/>
          <w:b/>
          <w:bCs/>
          <w:sz w:val="36"/>
          <w:szCs w:val="36"/>
        </w:rPr>
        <w:t>报告</w:t>
      </w:r>
      <w:r w:rsidRPr="009A3423">
        <w:rPr>
          <w:rFonts w:eastAsia="宋体" w:hint="eastAsia"/>
          <w:b/>
          <w:bCs/>
          <w:sz w:val="36"/>
          <w:szCs w:val="36"/>
        </w:rPr>
        <w:t>3</w:t>
      </w:r>
    </w:p>
    <w:p w:rsidR="00D541EF" w:rsidRDefault="00D541EF">
      <w:pPr>
        <w:spacing w:line="200" w:lineRule="exact"/>
        <w:rPr>
          <w:sz w:val="20"/>
          <w:szCs w:val="20"/>
        </w:rPr>
      </w:pPr>
    </w:p>
    <w:p w:rsidR="00D541EF" w:rsidRDefault="00DA683D">
      <w:pPr>
        <w:spacing w:line="360" w:lineRule="exact"/>
        <w:ind w:left="360" w:right="246"/>
        <w:jc w:val="both"/>
        <w:rPr>
          <w:rFonts w:eastAsia="楷体" w:cs="楷体"/>
          <w:b/>
          <w:bCs/>
          <w:sz w:val="30"/>
          <w:szCs w:val="30"/>
        </w:rPr>
      </w:pPr>
      <w:r>
        <w:rPr>
          <w:rFonts w:eastAsia="楷体" w:cs="楷体" w:hint="eastAsia"/>
          <w:b/>
          <w:bCs/>
          <w:sz w:val="30"/>
          <w:szCs w:val="30"/>
        </w:rPr>
        <w:t>题目：</w:t>
      </w:r>
      <w:r w:rsidR="00FC2BFA" w:rsidRPr="00FC2BFA">
        <w:rPr>
          <w:rFonts w:eastAsia="楷体" w:cs="楷体"/>
          <w:b/>
          <w:bCs/>
          <w:sz w:val="30"/>
          <w:szCs w:val="30"/>
        </w:rPr>
        <w:t>Collaborative Quantification and Placement of Edge Servers for Internet of Vehicles</w:t>
      </w:r>
    </w:p>
    <w:p w:rsidR="00D541EF" w:rsidRDefault="00DA683D">
      <w:pPr>
        <w:spacing w:line="360" w:lineRule="exact"/>
        <w:ind w:left="360" w:right="246"/>
        <w:jc w:val="both"/>
        <w:rPr>
          <w:rFonts w:eastAsia="楷体" w:cs="楷体"/>
          <w:b/>
          <w:bCs/>
          <w:sz w:val="30"/>
          <w:szCs w:val="30"/>
        </w:rPr>
      </w:pPr>
      <w:r>
        <w:rPr>
          <w:rFonts w:eastAsia="楷体" w:cs="楷体"/>
          <w:b/>
          <w:bCs/>
          <w:sz w:val="30"/>
          <w:szCs w:val="30"/>
        </w:rPr>
        <w:t>报告人：</w:t>
      </w:r>
      <w:r w:rsidR="00FC2BFA" w:rsidRPr="00FC2BFA">
        <w:rPr>
          <w:rFonts w:eastAsia="楷体" w:cs="楷体" w:hint="eastAsia"/>
          <w:b/>
          <w:bCs/>
          <w:sz w:val="30"/>
          <w:szCs w:val="30"/>
        </w:rPr>
        <w:t>许小龙</w:t>
      </w:r>
      <w:r>
        <w:rPr>
          <w:rFonts w:eastAsia="楷体" w:cs="楷体" w:hint="eastAsia"/>
          <w:b/>
          <w:bCs/>
          <w:sz w:val="30"/>
          <w:szCs w:val="30"/>
        </w:rPr>
        <w:tab/>
      </w:r>
      <w:r w:rsidR="0033442E">
        <w:rPr>
          <w:rFonts w:eastAsia="楷体" w:cs="楷体" w:hint="eastAsia"/>
          <w:b/>
          <w:bCs/>
          <w:sz w:val="30"/>
          <w:szCs w:val="30"/>
        </w:rPr>
        <w:t>助理</w:t>
      </w:r>
      <w:r>
        <w:rPr>
          <w:rFonts w:eastAsia="楷体" w:cs="楷体" w:hint="eastAsia"/>
          <w:b/>
          <w:bCs/>
          <w:sz w:val="30"/>
          <w:szCs w:val="30"/>
        </w:rPr>
        <w:t>教授</w:t>
      </w:r>
      <w:r>
        <w:rPr>
          <w:rFonts w:eastAsia="楷体" w:cs="楷体"/>
          <w:b/>
          <w:bCs/>
          <w:sz w:val="30"/>
          <w:szCs w:val="30"/>
        </w:rPr>
        <w:t>（</w:t>
      </w:r>
      <w:r w:rsidR="00FC2BFA">
        <w:rPr>
          <w:rFonts w:eastAsia="楷体" w:cs="楷体" w:hint="eastAsia"/>
          <w:b/>
          <w:bCs/>
          <w:sz w:val="30"/>
          <w:szCs w:val="30"/>
        </w:rPr>
        <w:t>南京信息工程</w:t>
      </w:r>
      <w:r>
        <w:rPr>
          <w:rFonts w:eastAsia="楷体" w:cs="楷体"/>
          <w:b/>
          <w:bCs/>
          <w:sz w:val="30"/>
          <w:szCs w:val="30"/>
        </w:rPr>
        <w:t>大学）</w:t>
      </w:r>
    </w:p>
    <w:p w:rsidR="00FC2BFA" w:rsidRDefault="00FC2BFA" w:rsidP="00FC2BFA">
      <w:pPr>
        <w:tabs>
          <w:tab w:val="left" w:pos="940"/>
        </w:tabs>
        <w:spacing w:line="343" w:lineRule="exact"/>
        <w:ind w:left="360"/>
        <w:rPr>
          <w:rFonts w:eastAsia="楷体" w:cs="楷体"/>
          <w:b/>
          <w:bCs/>
          <w:sz w:val="30"/>
          <w:szCs w:val="30"/>
        </w:rPr>
      </w:pPr>
      <w:r w:rsidRPr="00FC2BFA">
        <w:rPr>
          <w:rFonts w:eastAsia="楷体" w:cs="楷体" w:hint="eastAsia"/>
          <w:b/>
          <w:bCs/>
          <w:sz w:val="30"/>
          <w:szCs w:val="30"/>
        </w:rPr>
        <w:t>报告时间：</w:t>
      </w:r>
      <w:r w:rsidRPr="00FC2BFA">
        <w:rPr>
          <w:rFonts w:eastAsia="楷体" w:cs="楷体" w:hint="eastAsia"/>
          <w:b/>
          <w:bCs/>
          <w:sz w:val="30"/>
          <w:szCs w:val="30"/>
        </w:rPr>
        <w:t>2020</w:t>
      </w:r>
      <w:r w:rsidRPr="00FC2BFA">
        <w:rPr>
          <w:rFonts w:eastAsia="楷体" w:cs="楷体" w:hint="eastAsia"/>
          <w:b/>
          <w:bCs/>
          <w:sz w:val="30"/>
          <w:szCs w:val="30"/>
        </w:rPr>
        <w:t>年</w:t>
      </w:r>
      <w:r w:rsidRPr="00FC2BFA">
        <w:rPr>
          <w:rFonts w:eastAsia="楷体" w:cs="楷体" w:hint="eastAsia"/>
          <w:b/>
          <w:bCs/>
          <w:sz w:val="30"/>
          <w:szCs w:val="30"/>
        </w:rPr>
        <w:t>1</w:t>
      </w:r>
      <w:r w:rsidRPr="00FC2BFA">
        <w:rPr>
          <w:rFonts w:eastAsia="楷体" w:cs="楷体" w:hint="eastAsia"/>
          <w:b/>
          <w:bCs/>
          <w:sz w:val="30"/>
          <w:szCs w:val="30"/>
        </w:rPr>
        <w:t>月</w:t>
      </w:r>
      <w:r w:rsidRPr="00FC2BFA">
        <w:rPr>
          <w:rFonts w:eastAsia="楷体" w:cs="楷体" w:hint="eastAsia"/>
          <w:b/>
          <w:bCs/>
          <w:sz w:val="30"/>
          <w:szCs w:val="30"/>
        </w:rPr>
        <w:t>11</w:t>
      </w:r>
      <w:r w:rsidRPr="00FC2BFA">
        <w:rPr>
          <w:rFonts w:eastAsia="楷体" w:cs="楷体" w:hint="eastAsia"/>
          <w:b/>
          <w:bCs/>
          <w:sz w:val="30"/>
          <w:szCs w:val="30"/>
        </w:rPr>
        <w:t>日</w:t>
      </w:r>
      <w:r>
        <w:rPr>
          <w:rFonts w:eastAsia="楷体" w:cs="楷体" w:hint="eastAsia"/>
          <w:b/>
          <w:bCs/>
          <w:sz w:val="30"/>
          <w:szCs w:val="30"/>
        </w:rPr>
        <w:t>10</w:t>
      </w:r>
      <w:r w:rsidRPr="00FC2BFA">
        <w:rPr>
          <w:rFonts w:eastAsia="楷体" w:cs="楷体" w:hint="eastAsia"/>
          <w:b/>
          <w:bCs/>
          <w:sz w:val="30"/>
          <w:szCs w:val="30"/>
        </w:rPr>
        <w:t>:</w:t>
      </w:r>
      <w:r>
        <w:rPr>
          <w:rFonts w:eastAsia="楷体" w:cs="楷体" w:hint="eastAsia"/>
          <w:b/>
          <w:bCs/>
          <w:sz w:val="30"/>
          <w:szCs w:val="30"/>
        </w:rPr>
        <w:t>4</w:t>
      </w:r>
      <w:r w:rsidRPr="00FC2BFA">
        <w:rPr>
          <w:rFonts w:eastAsia="楷体" w:cs="楷体" w:hint="eastAsia"/>
          <w:b/>
          <w:bCs/>
          <w:sz w:val="30"/>
          <w:szCs w:val="30"/>
        </w:rPr>
        <w:t>0-</w:t>
      </w:r>
      <w:r>
        <w:rPr>
          <w:rFonts w:eastAsia="楷体" w:cs="楷体" w:hint="eastAsia"/>
          <w:b/>
          <w:bCs/>
          <w:sz w:val="30"/>
          <w:szCs w:val="30"/>
        </w:rPr>
        <w:t>11</w:t>
      </w:r>
      <w:r w:rsidRPr="00FC2BFA">
        <w:rPr>
          <w:rFonts w:eastAsia="楷体" w:cs="楷体" w:hint="eastAsia"/>
          <w:b/>
          <w:bCs/>
          <w:sz w:val="30"/>
          <w:szCs w:val="30"/>
        </w:rPr>
        <w:t>:</w:t>
      </w:r>
      <w:r>
        <w:rPr>
          <w:rFonts w:eastAsia="楷体" w:cs="楷体" w:hint="eastAsia"/>
          <w:b/>
          <w:bCs/>
          <w:sz w:val="30"/>
          <w:szCs w:val="30"/>
        </w:rPr>
        <w:t>3</w:t>
      </w:r>
      <w:r w:rsidRPr="00FC2BFA">
        <w:rPr>
          <w:rFonts w:eastAsia="楷体" w:cs="楷体" w:hint="eastAsia"/>
          <w:b/>
          <w:bCs/>
          <w:sz w:val="30"/>
          <w:szCs w:val="30"/>
        </w:rPr>
        <w:t>0</w:t>
      </w:r>
    </w:p>
    <w:p w:rsidR="00FC2BFA" w:rsidRPr="00FC2BFA" w:rsidRDefault="00FC2BFA" w:rsidP="00FC2BFA">
      <w:pPr>
        <w:tabs>
          <w:tab w:val="left" w:pos="940"/>
        </w:tabs>
        <w:spacing w:line="343" w:lineRule="exact"/>
        <w:ind w:left="360"/>
        <w:rPr>
          <w:rFonts w:eastAsia="楷体" w:cs="楷体"/>
          <w:b/>
          <w:bCs/>
          <w:sz w:val="30"/>
          <w:szCs w:val="30"/>
        </w:rPr>
      </w:pPr>
      <w:r>
        <w:rPr>
          <w:rFonts w:eastAsia="楷体" w:cs="楷体" w:hint="eastAsia"/>
          <w:b/>
          <w:bCs/>
          <w:sz w:val="30"/>
          <w:szCs w:val="30"/>
        </w:rPr>
        <w:t>报告地点：理工</w:t>
      </w:r>
      <w:r>
        <w:rPr>
          <w:rFonts w:eastAsia="楷体" w:cs="楷体" w:hint="eastAsia"/>
          <w:b/>
          <w:bCs/>
          <w:sz w:val="30"/>
          <w:szCs w:val="30"/>
        </w:rPr>
        <w:t>D318</w:t>
      </w:r>
    </w:p>
    <w:p w:rsidR="00D541EF" w:rsidRPr="00FC2BFA" w:rsidRDefault="00D541EF">
      <w:pPr>
        <w:spacing w:line="360" w:lineRule="exact"/>
        <w:ind w:left="360" w:right="246"/>
        <w:jc w:val="both"/>
        <w:rPr>
          <w:rFonts w:eastAsia="楷体" w:cs="楷体"/>
          <w:sz w:val="24"/>
          <w:szCs w:val="24"/>
        </w:rPr>
      </w:pPr>
    </w:p>
    <w:p w:rsidR="00D541EF" w:rsidRDefault="00DA683D">
      <w:pPr>
        <w:spacing w:line="360" w:lineRule="exact"/>
        <w:ind w:left="360" w:right="246"/>
        <w:jc w:val="both"/>
        <w:rPr>
          <w:rFonts w:eastAsia="楷体" w:cs="楷体"/>
          <w:sz w:val="24"/>
          <w:szCs w:val="24"/>
        </w:rPr>
      </w:pPr>
      <w:r>
        <w:rPr>
          <w:rFonts w:eastAsia="楷体" w:cs="楷体" w:hint="eastAsia"/>
          <w:b/>
          <w:bCs/>
          <w:sz w:val="24"/>
          <w:szCs w:val="24"/>
        </w:rPr>
        <w:t>摘要：</w:t>
      </w:r>
      <w:r w:rsidR="00FC2BFA" w:rsidRPr="00FC2BFA">
        <w:rPr>
          <w:rFonts w:eastAsia="楷体" w:cs="楷体"/>
          <w:sz w:val="24"/>
          <w:szCs w:val="24"/>
        </w:rPr>
        <w:t>Facing serious challenges in bandwidth and latency, currently adopted cloud computing is no longer effective for performing the real-time tasks from Internet of Vehicles (IoV) in the smart cities. An emerging computing paradigm, i.e., edge computing, is proposed to complement cloud computing by offloading the tasks to the edge of the network. Generally, the task offloading is implemented based on the premise that edge servers (ESs) are appropriately quantified and located. However, the quantification of the ESs is often offered according to the empirical knowledge, lacking analysis on the real traffic condition in IoV. Thus, the quantity and locations of the ESs need to be thoroughly discussed ahead, otherwise additional latency and network congestion will occur. In this talk, I will address the abovementioned problem, and show a designed collaborative method for the quantification and placement of the ESs in IoV.</w:t>
      </w:r>
    </w:p>
    <w:p w:rsidR="00D541EF" w:rsidRDefault="00D541EF">
      <w:pPr>
        <w:spacing w:line="360" w:lineRule="exact"/>
        <w:ind w:left="360" w:right="246"/>
        <w:jc w:val="both"/>
        <w:rPr>
          <w:rFonts w:eastAsia="楷体" w:cs="楷体"/>
          <w:sz w:val="24"/>
          <w:szCs w:val="24"/>
        </w:rPr>
      </w:pPr>
    </w:p>
    <w:p w:rsidR="00D541EF" w:rsidRDefault="00DA683D" w:rsidP="009A3423">
      <w:pPr>
        <w:spacing w:line="360" w:lineRule="exact"/>
        <w:ind w:left="360" w:right="246"/>
        <w:jc w:val="both"/>
        <w:rPr>
          <w:rFonts w:eastAsia="楷体" w:cs="楷体"/>
          <w:sz w:val="24"/>
          <w:szCs w:val="24"/>
        </w:rPr>
      </w:pPr>
      <w:r>
        <w:rPr>
          <w:rFonts w:eastAsia="楷体" w:cs="楷体" w:hint="eastAsia"/>
          <w:b/>
          <w:bCs/>
          <w:sz w:val="24"/>
          <w:szCs w:val="24"/>
        </w:rPr>
        <w:t>报告人简介：</w:t>
      </w:r>
      <w:r w:rsidR="00FC2BFA" w:rsidRPr="00FC2BFA">
        <w:rPr>
          <w:rFonts w:eastAsia="楷体" w:cs="楷体" w:hint="eastAsia"/>
          <w:b/>
          <w:bCs/>
          <w:sz w:val="24"/>
          <w:szCs w:val="24"/>
        </w:rPr>
        <w:t>许小龙</w:t>
      </w:r>
      <w:r w:rsidR="00FC2BFA" w:rsidRPr="00FC2BFA">
        <w:rPr>
          <w:rFonts w:eastAsia="楷体" w:cs="楷体" w:hint="eastAsia"/>
          <w:sz w:val="24"/>
          <w:szCs w:val="24"/>
        </w:rPr>
        <w:t>，男，</w:t>
      </w:r>
      <w:r w:rsidR="00FC2BFA" w:rsidRPr="00FC2BFA">
        <w:rPr>
          <w:rFonts w:eastAsia="楷体" w:cs="楷体" w:hint="eastAsia"/>
          <w:sz w:val="24"/>
          <w:szCs w:val="24"/>
        </w:rPr>
        <w:t>1988</w:t>
      </w:r>
      <w:r w:rsidR="00FC2BFA" w:rsidRPr="00FC2BFA">
        <w:rPr>
          <w:rFonts w:eastAsia="楷体" w:cs="楷体" w:hint="eastAsia"/>
          <w:sz w:val="24"/>
          <w:szCs w:val="24"/>
        </w:rPr>
        <w:t>年生。南京信息工程大学计算机与软件学院讲师、硕导。</w:t>
      </w:r>
      <w:r w:rsidR="00FC2BFA" w:rsidRPr="00FC2BFA">
        <w:rPr>
          <w:rFonts w:eastAsia="楷体" w:cs="楷体" w:hint="eastAsia"/>
          <w:sz w:val="24"/>
          <w:szCs w:val="24"/>
        </w:rPr>
        <w:t>2016</w:t>
      </w:r>
      <w:r w:rsidR="00FC2BFA" w:rsidRPr="00FC2BFA">
        <w:rPr>
          <w:rFonts w:eastAsia="楷体" w:cs="楷体" w:hint="eastAsia"/>
          <w:sz w:val="24"/>
          <w:szCs w:val="24"/>
        </w:rPr>
        <w:t>年</w:t>
      </w:r>
      <w:r w:rsidR="00FC2BFA" w:rsidRPr="00FC2BFA">
        <w:rPr>
          <w:rFonts w:eastAsia="楷体" w:cs="楷体" w:hint="eastAsia"/>
          <w:sz w:val="24"/>
          <w:szCs w:val="24"/>
        </w:rPr>
        <w:t>12</w:t>
      </w:r>
      <w:r w:rsidR="00FC2BFA" w:rsidRPr="00FC2BFA">
        <w:rPr>
          <w:rFonts w:eastAsia="楷体" w:cs="楷体" w:hint="eastAsia"/>
          <w:sz w:val="24"/>
          <w:szCs w:val="24"/>
        </w:rPr>
        <w:t>毕业于南京大学计算机科学与技术系，获博士学位。</w:t>
      </w:r>
      <w:r w:rsidR="00FC2BFA" w:rsidRPr="00FC2BFA">
        <w:rPr>
          <w:rFonts w:eastAsia="楷体" w:cs="楷体" w:hint="eastAsia"/>
          <w:sz w:val="24"/>
          <w:szCs w:val="24"/>
        </w:rPr>
        <w:t>2017</w:t>
      </w:r>
      <w:r w:rsidR="00FC2BFA" w:rsidRPr="00FC2BFA">
        <w:rPr>
          <w:rFonts w:eastAsia="楷体" w:cs="楷体" w:hint="eastAsia"/>
          <w:sz w:val="24"/>
          <w:szCs w:val="24"/>
        </w:rPr>
        <w:t>年</w:t>
      </w:r>
      <w:r w:rsidR="00FC2BFA" w:rsidRPr="00FC2BFA">
        <w:rPr>
          <w:rFonts w:eastAsia="楷体" w:cs="楷体" w:hint="eastAsia"/>
          <w:sz w:val="24"/>
          <w:szCs w:val="24"/>
        </w:rPr>
        <w:t>4</w:t>
      </w:r>
      <w:r w:rsidR="00FC2BFA" w:rsidRPr="00FC2BFA">
        <w:rPr>
          <w:rFonts w:eastAsia="楷体" w:cs="楷体" w:hint="eastAsia"/>
          <w:sz w:val="24"/>
          <w:szCs w:val="24"/>
        </w:rPr>
        <w:t>月至</w:t>
      </w:r>
      <w:r w:rsidR="00FC2BFA" w:rsidRPr="00FC2BFA">
        <w:rPr>
          <w:rFonts w:eastAsia="楷体" w:cs="楷体" w:hint="eastAsia"/>
          <w:sz w:val="24"/>
          <w:szCs w:val="24"/>
        </w:rPr>
        <w:t>2018</w:t>
      </w:r>
      <w:r w:rsidR="00FC2BFA" w:rsidRPr="00FC2BFA">
        <w:rPr>
          <w:rFonts w:eastAsia="楷体" w:cs="楷体" w:hint="eastAsia"/>
          <w:sz w:val="24"/>
          <w:szCs w:val="24"/>
        </w:rPr>
        <w:t>年</w:t>
      </w:r>
      <w:r w:rsidR="00FC2BFA" w:rsidRPr="00FC2BFA">
        <w:rPr>
          <w:rFonts w:eastAsia="楷体" w:cs="楷体" w:hint="eastAsia"/>
          <w:sz w:val="24"/>
          <w:szCs w:val="24"/>
        </w:rPr>
        <w:t>5</w:t>
      </w:r>
      <w:r w:rsidR="00FC2BFA" w:rsidRPr="00FC2BFA">
        <w:rPr>
          <w:rFonts w:eastAsia="楷体" w:cs="楷体" w:hint="eastAsia"/>
          <w:sz w:val="24"/>
          <w:szCs w:val="24"/>
        </w:rPr>
        <w:t>月于美国密歇根州立大学进行访问研究。主要研究方向为：云计算、边缘计算、物联网、大数据等。以第一作者</w:t>
      </w:r>
      <w:r w:rsidR="00FC2BFA" w:rsidRPr="00FC2BFA">
        <w:rPr>
          <w:rFonts w:eastAsia="楷体" w:cs="楷体" w:hint="eastAsia"/>
          <w:sz w:val="24"/>
          <w:szCs w:val="24"/>
        </w:rPr>
        <w:t>/</w:t>
      </w:r>
      <w:r w:rsidR="00FC2BFA" w:rsidRPr="00FC2BFA">
        <w:rPr>
          <w:rFonts w:eastAsia="楷体" w:cs="楷体" w:hint="eastAsia"/>
          <w:sz w:val="24"/>
          <w:szCs w:val="24"/>
        </w:rPr>
        <w:t>通信作者在</w:t>
      </w:r>
      <w:r w:rsidR="00FC2BFA" w:rsidRPr="00FC2BFA">
        <w:rPr>
          <w:rFonts w:eastAsia="楷体" w:cs="楷体" w:hint="eastAsia"/>
          <w:sz w:val="24"/>
          <w:szCs w:val="24"/>
        </w:rPr>
        <w:t>IEEE TII</w:t>
      </w:r>
      <w:r w:rsidR="00FC2BFA" w:rsidRPr="00FC2BFA">
        <w:rPr>
          <w:rFonts w:eastAsia="楷体" w:cs="楷体" w:hint="eastAsia"/>
          <w:sz w:val="24"/>
          <w:szCs w:val="24"/>
        </w:rPr>
        <w:t>、</w:t>
      </w:r>
      <w:r w:rsidR="00FC2BFA" w:rsidRPr="00FC2BFA">
        <w:rPr>
          <w:rFonts w:eastAsia="楷体" w:cs="楷体" w:hint="eastAsia"/>
          <w:sz w:val="24"/>
          <w:szCs w:val="24"/>
        </w:rPr>
        <w:t>IEEE TCC</w:t>
      </w:r>
      <w:r w:rsidR="00FC2BFA" w:rsidRPr="00FC2BFA">
        <w:rPr>
          <w:rFonts w:eastAsia="楷体" w:cs="楷体" w:hint="eastAsia"/>
          <w:sz w:val="24"/>
          <w:szCs w:val="24"/>
        </w:rPr>
        <w:t>、</w:t>
      </w:r>
      <w:r w:rsidR="00FC2BFA" w:rsidRPr="00FC2BFA">
        <w:rPr>
          <w:rFonts w:eastAsia="楷体" w:cs="楷体" w:hint="eastAsia"/>
          <w:sz w:val="24"/>
          <w:szCs w:val="24"/>
        </w:rPr>
        <w:t>IEEE IOT</w:t>
      </w:r>
      <w:r w:rsidR="00FC2BFA" w:rsidRPr="00FC2BFA">
        <w:rPr>
          <w:rFonts w:eastAsia="楷体" w:cs="楷体" w:hint="eastAsia"/>
          <w:sz w:val="24"/>
          <w:szCs w:val="24"/>
        </w:rPr>
        <w:t>、</w:t>
      </w:r>
      <w:r w:rsidR="00FC2BFA" w:rsidRPr="00FC2BFA">
        <w:rPr>
          <w:rFonts w:eastAsia="楷体" w:cs="楷体" w:hint="eastAsia"/>
          <w:sz w:val="24"/>
          <w:szCs w:val="24"/>
        </w:rPr>
        <w:t>IEEE TCSS</w:t>
      </w:r>
      <w:r w:rsidR="00FC2BFA" w:rsidRPr="00FC2BFA">
        <w:rPr>
          <w:rFonts w:eastAsia="楷体" w:cs="楷体" w:hint="eastAsia"/>
          <w:sz w:val="24"/>
          <w:szCs w:val="24"/>
        </w:rPr>
        <w:t>、</w:t>
      </w:r>
      <w:r w:rsidR="00FC2BFA" w:rsidRPr="00FC2BFA">
        <w:rPr>
          <w:rFonts w:eastAsia="楷体" w:cs="楷体" w:hint="eastAsia"/>
          <w:sz w:val="24"/>
          <w:szCs w:val="24"/>
        </w:rPr>
        <w:t>IEEE TETCI</w:t>
      </w:r>
      <w:r w:rsidR="00FC2BFA" w:rsidRPr="00FC2BFA">
        <w:rPr>
          <w:rFonts w:eastAsia="楷体" w:cs="楷体" w:hint="eastAsia"/>
          <w:sz w:val="24"/>
          <w:szCs w:val="24"/>
        </w:rPr>
        <w:t>、</w:t>
      </w:r>
      <w:r w:rsidR="00FC2BFA" w:rsidRPr="00FC2BFA">
        <w:rPr>
          <w:rFonts w:eastAsia="楷体" w:cs="楷体" w:hint="eastAsia"/>
          <w:sz w:val="24"/>
          <w:szCs w:val="24"/>
        </w:rPr>
        <w:t>WWWJ</w:t>
      </w:r>
      <w:r w:rsidR="00FC2BFA" w:rsidRPr="00FC2BFA">
        <w:rPr>
          <w:rFonts w:eastAsia="楷体" w:cs="楷体" w:hint="eastAsia"/>
          <w:sz w:val="24"/>
          <w:szCs w:val="24"/>
        </w:rPr>
        <w:t>、</w:t>
      </w:r>
      <w:r w:rsidR="00FC2BFA" w:rsidRPr="00FC2BFA">
        <w:rPr>
          <w:rFonts w:eastAsia="楷体" w:cs="楷体" w:hint="eastAsia"/>
          <w:sz w:val="24"/>
          <w:szCs w:val="24"/>
        </w:rPr>
        <w:t>SPE</w:t>
      </w:r>
      <w:r w:rsidR="00FC2BFA" w:rsidRPr="00FC2BFA">
        <w:rPr>
          <w:rFonts w:eastAsia="楷体" w:cs="楷体" w:hint="eastAsia"/>
          <w:sz w:val="24"/>
          <w:szCs w:val="24"/>
        </w:rPr>
        <w:t>等国际知名期刊和</w:t>
      </w:r>
      <w:r w:rsidR="00FC2BFA" w:rsidRPr="00FC2BFA">
        <w:rPr>
          <w:rFonts w:eastAsia="楷体" w:cs="楷体" w:hint="eastAsia"/>
          <w:sz w:val="24"/>
          <w:szCs w:val="24"/>
        </w:rPr>
        <w:t>ICSOC</w:t>
      </w:r>
      <w:r w:rsidR="00FC2BFA" w:rsidRPr="00FC2BFA">
        <w:rPr>
          <w:rFonts w:eastAsia="楷体" w:cs="楷体" w:hint="eastAsia"/>
          <w:sz w:val="24"/>
          <w:szCs w:val="24"/>
        </w:rPr>
        <w:t>、</w:t>
      </w:r>
      <w:r w:rsidR="00FC2BFA" w:rsidRPr="00FC2BFA">
        <w:rPr>
          <w:rFonts w:eastAsia="楷体" w:cs="楷体" w:hint="eastAsia"/>
          <w:sz w:val="24"/>
          <w:szCs w:val="24"/>
        </w:rPr>
        <w:t>IEEE ICWS</w:t>
      </w:r>
      <w:r w:rsidR="00FC2BFA" w:rsidRPr="00FC2BFA">
        <w:rPr>
          <w:rFonts w:eastAsia="楷体" w:cs="楷体" w:hint="eastAsia"/>
          <w:sz w:val="24"/>
          <w:szCs w:val="24"/>
        </w:rPr>
        <w:t>等国际会议上发表和录用论文</w:t>
      </w:r>
      <w:r w:rsidR="00FC2BFA" w:rsidRPr="00FC2BFA">
        <w:rPr>
          <w:rFonts w:eastAsia="楷体" w:cs="楷体" w:hint="eastAsia"/>
          <w:sz w:val="24"/>
          <w:szCs w:val="24"/>
        </w:rPr>
        <w:t>49</w:t>
      </w:r>
      <w:r w:rsidR="00FC2BFA" w:rsidRPr="00FC2BFA">
        <w:rPr>
          <w:rFonts w:eastAsia="楷体" w:cs="楷体" w:hint="eastAsia"/>
          <w:sz w:val="24"/>
          <w:szCs w:val="24"/>
        </w:rPr>
        <w:t>篇（其中</w:t>
      </w:r>
      <w:r w:rsidR="00FC2BFA" w:rsidRPr="00FC2BFA">
        <w:rPr>
          <w:rFonts w:eastAsia="楷体" w:cs="楷体" w:hint="eastAsia"/>
          <w:sz w:val="24"/>
          <w:szCs w:val="24"/>
        </w:rPr>
        <w:t>IEEE Transactions</w:t>
      </w:r>
      <w:r w:rsidR="00FC2BFA" w:rsidRPr="00FC2BFA">
        <w:rPr>
          <w:rFonts w:eastAsia="楷体" w:cs="楷体" w:hint="eastAsia"/>
          <w:sz w:val="24"/>
          <w:szCs w:val="24"/>
        </w:rPr>
        <w:t>、中科院大区一区、</w:t>
      </w:r>
      <w:r w:rsidR="00FC2BFA" w:rsidRPr="00FC2BFA">
        <w:rPr>
          <w:rFonts w:eastAsia="楷体" w:cs="楷体" w:hint="eastAsia"/>
          <w:sz w:val="24"/>
          <w:szCs w:val="24"/>
        </w:rPr>
        <w:t>CCF-B</w:t>
      </w:r>
      <w:r w:rsidR="00FC2BFA" w:rsidRPr="00FC2BFA">
        <w:rPr>
          <w:rFonts w:eastAsia="楷体" w:cs="楷体" w:hint="eastAsia"/>
          <w:sz w:val="24"/>
          <w:szCs w:val="24"/>
        </w:rPr>
        <w:t>类文章</w:t>
      </w:r>
      <w:r w:rsidR="00FC2BFA" w:rsidRPr="00FC2BFA">
        <w:rPr>
          <w:rFonts w:eastAsia="楷体" w:cs="楷体" w:hint="eastAsia"/>
          <w:sz w:val="24"/>
          <w:szCs w:val="24"/>
        </w:rPr>
        <w:t>13</w:t>
      </w:r>
      <w:r w:rsidR="00FC2BFA" w:rsidRPr="00FC2BFA">
        <w:rPr>
          <w:rFonts w:eastAsia="楷体" w:cs="楷体" w:hint="eastAsia"/>
          <w:sz w:val="24"/>
          <w:szCs w:val="24"/>
        </w:rPr>
        <w:t>篇），</w:t>
      </w:r>
      <w:r w:rsidR="00FC2BFA" w:rsidRPr="00FC2BFA">
        <w:rPr>
          <w:rFonts w:eastAsia="楷体" w:cs="楷体" w:hint="eastAsia"/>
          <w:sz w:val="24"/>
          <w:szCs w:val="24"/>
        </w:rPr>
        <w:t>Google citations 900</w:t>
      </w:r>
      <w:r w:rsidR="00FC2BFA" w:rsidRPr="00FC2BFA">
        <w:rPr>
          <w:rFonts w:eastAsia="楷体" w:cs="楷体" w:hint="eastAsia"/>
          <w:sz w:val="24"/>
          <w:szCs w:val="24"/>
        </w:rPr>
        <w:t>余次。获得云计算与大数据国际会议</w:t>
      </w:r>
      <w:r w:rsidR="00FC2BFA" w:rsidRPr="00FC2BFA">
        <w:rPr>
          <w:rFonts w:eastAsia="楷体" w:cs="楷体" w:hint="eastAsia"/>
          <w:sz w:val="24"/>
          <w:szCs w:val="24"/>
        </w:rPr>
        <w:t>CBD2016</w:t>
      </w:r>
      <w:r w:rsidR="00FC2BFA" w:rsidRPr="00FC2BFA">
        <w:rPr>
          <w:rFonts w:eastAsia="楷体" w:cs="楷体" w:hint="eastAsia"/>
          <w:sz w:val="24"/>
          <w:szCs w:val="24"/>
        </w:rPr>
        <w:t>最佳论文奖。主持国家自然科学基金、国家重点研发计划课题、国家重点实验室开放课题等项目</w:t>
      </w:r>
      <w:r w:rsidR="00FC2BFA" w:rsidRPr="00FC2BFA">
        <w:rPr>
          <w:rFonts w:eastAsia="楷体" w:cs="楷体" w:hint="eastAsia"/>
          <w:sz w:val="24"/>
          <w:szCs w:val="24"/>
        </w:rPr>
        <w:t>5</w:t>
      </w:r>
      <w:r w:rsidR="00FC2BFA" w:rsidRPr="00FC2BFA">
        <w:rPr>
          <w:rFonts w:eastAsia="楷体" w:cs="楷体" w:hint="eastAsia"/>
          <w:sz w:val="24"/>
          <w:szCs w:val="24"/>
        </w:rPr>
        <w:t>项；受理发明专利</w:t>
      </w:r>
      <w:r w:rsidR="00FC2BFA" w:rsidRPr="00FC2BFA">
        <w:rPr>
          <w:rFonts w:eastAsia="楷体" w:cs="楷体" w:hint="eastAsia"/>
          <w:sz w:val="24"/>
          <w:szCs w:val="24"/>
        </w:rPr>
        <w:t>8</w:t>
      </w:r>
      <w:r w:rsidR="00FC2BFA" w:rsidRPr="00FC2BFA">
        <w:rPr>
          <w:rFonts w:eastAsia="楷体" w:cs="楷体" w:hint="eastAsia"/>
          <w:sz w:val="24"/>
          <w:szCs w:val="24"/>
        </w:rPr>
        <w:t>项、授权发明专利</w:t>
      </w:r>
      <w:r w:rsidR="00FC2BFA" w:rsidRPr="00FC2BFA">
        <w:rPr>
          <w:rFonts w:eastAsia="楷体" w:cs="楷体" w:hint="eastAsia"/>
          <w:sz w:val="24"/>
          <w:szCs w:val="24"/>
        </w:rPr>
        <w:t>2</w:t>
      </w:r>
      <w:r w:rsidR="00FC2BFA" w:rsidRPr="00FC2BFA">
        <w:rPr>
          <w:rFonts w:eastAsia="楷体" w:cs="楷体" w:hint="eastAsia"/>
          <w:sz w:val="24"/>
          <w:szCs w:val="24"/>
        </w:rPr>
        <w:t>项。</w:t>
      </w:r>
    </w:p>
    <w:sectPr w:rsidR="00D541EF" w:rsidSect="00CE06A3">
      <w:pgSz w:w="11900" w:h="16838"/>
      <w:pgMar w:top="1440" w:right="1440" w:bottom="432"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03C" w:rsidRDefault="00A1303C" w:rsidP="003F4A15">
      <w:r>
        <w:separator/>
      </w:r>
    </w:p>
  </w:endnote>
  <w:endnote w:type="continuationSeparator" w:id="1">
    <w:p w:rsidR="00A1303C" w:rsidRDefault="00A1303C" w:rsidP="003F4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03C" w:rsidRDefault="00A1303C" w:rsidP="003F4A15">
      <w:r>
        <w:separator/>
      </w:r>
    </w:p>
  </w:footnote>
  <w:footnote w:type="continuationSeparator" w:id="1">
    <w:p w:rsidR="00A1303C" w:rsidRDefault="00A1303C" w:rsidP="003F4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5F591E"/>
    <w:rsid w:val="000203E7"/>
    <w:rsid w:val="00100E4B"/>
    <w:rsid w:val="0011780B"/>
    <w:rsid w:val="002A0394"/>
    <w:rsid w:val="002E398F"/>
    <w:rsid w:val="002F1D35"/>
    <w:rsid w:val="0033442E"/>
    <w:rsid w:val="003568DC"/>
    <w:rsid w:val="00386E22"/>
    <w:rsid w:val="003F1A6D"/>
    <w:rsid w:val="003F4A15"/>
    <w:rsid w:val="0040755C"/>
    <w:rsid w:val="0043540D"/>
    <w:rsid w:val="005112EC"/>
    <w:rsid w:val="005F591E"/>
    <w:rsid w:val="00661126"/>
    <w:rsid w:val="00737897"/>
    <w:rsid w:val="008544A2"/>
    <w:rsid w:val="00895391"/>
    <w:rsid w:val="008B1A1F"/>
    <w:rsid w:val="008E4778"/>
    <w:rsid w:val="00904A80"/>
    <w:rsid w:val="00957948"/>
    <w:rsid w:val="009A3423"/>
    <w:rsid w:val="00A1303C"/>
    <w:rsid w:val="00A366D8"/>
    <w:rsid w:val="00AD4614"/>
    <w:rsid w:val="00B25764"/>
    <w:rsid w:val="00BC203B"/>
    <w:rsid w:val="00C13881"/>
    <w:rsid w:val="00CA3B18"/>
    <w:rsid w:val="00CE06A3"/>
    <w:rsid w:val="00D030E3"/>
    <w:rsid w:val="00D541EF"/>
    <w:rsid w:val="00DA683D"/>
    <w:rsid w:val="00F25554"/>
    <w:rsid w:val="00F868CC"/>
    <w:rsid w:val="00FC2BFA"/>
    <w:rsid w:val="044B7B0A"/>
    <w:rsid w:val="0477591B"/>
    <w:rsid w:val="04DC20FA"/>
    <w:rsid w:val="0A2010DA"/>
    <w:rsid w:val="0CE92659"/>
    <w:rsid w:val="10972E81"/>
    <w:rsid w:val="11E407A3"/>
    <w:rsid w:val="124B5171"/>
    <w:rsid w:val="1520195A"/>
    <w:rsid w:val="15812E3B"/>
    <w:rsid w:val="169F30CE"/>
    <w:rsid w:val="16C34CE4"/>
    <w:rsid w:val="17D54F35"/>
    <w:rsid w:val="195F1FB3"/>
    <w:rsid w:val="1A19407C"/>
    <w:rsid w:val="20F1500C"/>
    <w:rsid w:val="21973758"/>
    <w:rsid w:val="23EE1BE4"/>
    <w:rsid w:val="28A17E1A"/>
    <w:rsid w:val="2A195A4A"/>
    <w:rsid w:val="2AF843D1"/>
    <w:rsid w:val="2DE71A6E"/>
    <w:rsid w:val="2EA23B8F"/>
    <w:rsid w:val="31E325D7"/>
    <w:rsid w:val="3EA32321"/>
    <w:rsid w:val="44C17273"/>
    <w:rsid w:val="44C17624"/>
    <w:rsid w:val="46EC4840"/>
    <w:rsid w:val="47996AFE"/>
    <w:rsid w:val="4FB25E5D"/>
    <w:rsid w:val="529734D9"/>
    <w:rsid w:val="552320AD"/>
    <w:rsid w:val="55673AAB"/>
    <w:rsid w:val="59002EAD"/>
    <w:rsid w:val="5A57519A"/>
    <w:rsid w:val="61817CF5"/>
    <w:rsid w:val="639C022F"/>
    <w:rsid w:val="68A40E63"/>
    <w:rsid w:val="69D04C3A"/>
    <w:rsid w:val="6A6964E3"/>
    <w:rsid w:val="70D5292E"/>
    <w:rsid w:val="748F3B16"/>
    <w:rsid w:val="75174806"/>
    <w:rsid w:val="75C96F90"/>
    <w:rsid w:val="76B400EE"/>
    <w:rsid w:val="7C103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A3"/>
    <w:rPr>
      <w:rFonts w:eastAsiaTheme="minorEastAsia"/>
      <w:sz w:val="22"/>
      <w:szCs w:val="22"/>
    </w:rPr>
  </w:style>
  <w:style w:type="paragraph" w:styleId="3">
    <w:name w:val="heading 3"/>
    <w:basedOn w:val="a"/>
    <w:next w:val="a"/>
    <w:uiPriority w:val="9"/>
    <w:semiHidden/>
    <w:unhideWhenUsed/>
    <w:qFormat/>
    <w:rsid w:val="00CE06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rsid w:val="00CE06A3"/>
    <w:pPr>
      <w:spacing w:before="240" w:after="60" w:line="312" w:lineRule="auto"/>
      <w:jc w:val="center"/>
      <w:outlineLvl w:val="1"/>
    </w:pPr>
    <w:rPr>
      <w:rFonts w:asciiTheme="majorHAnsi" w:eastAsia="宋体" w:hAnsiTheme="majorHAnsi" w:cstheme="majorBidi"/>
      <w:b/>
      <w:bCs/>
      <w:kern w:val="28"/>
      <w:sz w:val="32"/>
      <w:szCs w:val="32"/>
    </w:rPr>
  </w:style>
  <w:style w:type="table" w:styleId="a4">
    <w:name w:val="Table Grid"/>
    <w:basedOn w:val="a1"/>
    <w:uiPriority w:val="59"/>
    <w:qFormat/>
    <w:rsid w:val="00CE0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E06A3"/>
    <w:pPr>
      <w:widowControl w:val="0"/>
      <w:autoSpaceDE w:val="0"/>
      <w:autoSpaceDN w:val="0"/>
      <w:adjustRightInd w:val="0"/>
    </w:pPr>
    <w:rPr>
      <w:rFonts w:ascii="楷体_GB2312" w:eastAsia="楷体_GB2312" w:hAnsiTheme="minorHAnsi" w:cs="楷体_GB2312"/>
      <w:color w:val="000000"/>
      <w:sz w:val="24"/>
      <w:szCs w:val="24"/>
    </w:rPr>
  </w:style>
  <w:style w:type="paragraph" w:styleId="a5">
    <w:name w:val="header"/>
    <w:basedOn w:val="a"/>
    <w:link w:val="Char"/>
    <w:uiPriority w:val="99"/>
    <w:unhideWhenUsed/>
    <w:rsid w:val="003F4A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F4A15"/>
    <w:rPr>
      <w:rFonts w:eastAsiaTheme="minorEastAsia"/>
      <w:sz w:val="18"/>
      <w:szCs w:val="18"/>
    </w:rPr>
  </w:style>
  <w:style w:type="paragraph" w:styleId="a6">
    <w:name w:val="footer"/>
    <w:basedOn w:val="a"/>
    <w:link w:val="Char0"/>
    <w:uiPriority w:val="99"/>
    <w:unhideWhenUsed/>
    <w:rsid w:val="003F4A15"/>
    <w:pPr>
      <w:tabs>
        <w:tab w:val="center" w:pos="4153"/>
        <w:tab w:val="right" w:pos="8306"/>
      </w:tabs>
      <w:snapToGrid w:val="0"/>
    </w:pPr>
    <w:rPr>
      <w:sz w:val="18"/>
      <w:szCs w:val="18"/>
    </w:rPr>
  </w:style>
  <w:style w:type="character" w:customStyle="1" w:styleId="Char0">
    <w:name w:val="页脚 Char"/>
    <w:basedOn w:val="a0"/>
    <w:link w:val="a6"/>
    <w:uiPriority w:val="99"/>
    <w:rsid w:val="003F4A15"/>
    <w:rPr>
      <w:rFonts w:eastAsiaTheme="minorEastAsi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20</cp:revision>
  <dcterms:created xsi:type="dcterms:W3CDTF">2018-04-21T21:26:00Z</dcterms:created>
  <dcterms:modified xsi:type="dcterms:W3CDTF">2020-01-08T07:15:00Z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